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E2" w:rsidRDefault="00D36692" w14:paraId="1FE97689" w14:textId="77777777">
      <w:pPr>
        <w:spacing w:after="0" w:line="240" w:lineRule="auto"/>
        <w:rPr>
          <w:b/>
          <w:bCs/>
          <w:sz w:val="24"/>
          <w:szCs w:val="24"/>
        </w:rPr>
      </w:pPr>
      <w:bookmarkStart w:name="_GoBack" w:id="0"/>
      <w:bookmarkEnd w:id="0"/>
      <w:r>
        <w:rPr>
          <w:b/>
          <w:bCs/>
          <w:sz w:val="120"/>
          <w:szCs w:val="120"/>
        </w:rPr>
        <w:t>L</w:t>
      </w:r>
    </w:p>
    <w:p w:rsidR="008222E2" w:rsidRDefault="11AA914F" w14:paraId="53E8AA04" w14:textId="77777777">
      <w:pPr>
        <w:spacing w:after="0" w:line="240" w:lineRule="auto"/>
      </w:pPr>
      <w:r>
        <w:rPr>
          <w:b/>
          <w:bCs/>
          <w:sz w:val="24"/>
          <w:szCs w:val="24"/>
        </w:rPr>
        <w:t xml:space="preserve"> </w:t>
      </w:r>
    </w:p>
    <w:p w:rsidR="008222E2" w:rsidRDefault="11AA914F" w14:paraId="5983D2E2" w14:textId="22FD71D7">
      <w:pPr>
        <w:spacing w:after="0" w:line="240" w:lineRule="auto"/>
      </w:pPr>
      <w:r w:rsidRPr="21DB85CB" w:rsidR="46F2C7D3">
        <w:rPr>
          <w:b w:val="1"/>
          <w:bCs w:val="1"/>
          <w:sz w:val="40"/>
          <w:szCs w:val="40"/>
        </w:rPr>
        <w:t>Dyplom licencjacki 202</w:t>
      </w:r>
      <w:r w:rsidRPr="21DB85CB" w:rsidR="7AEDC9D3">
        <w:rPr>
          <w:b w:val="1"/>
          <w:bCs w:val="1"/>
          <w:sz w:val="40"/>
          <w:szCs w:val="40"/>
        </w:rPr>
        <w:t>5</w:t>
      </w:r>
      <w:r w:rsidRPr="21DB85CB" w:rsidR="46F2C7D3">
        <w:rPr>
          <w:b w:val="1"/>
          <w:bCs w:val="1"/>
          <w:sz w:val="40"/>
          <w:szCs w:val="40"/>
        </w:rPr>
        <w:t>/202</w:t>
      </w:r>
      <w:r w:rsidRPr="21DB85CB" w:rsidR="59DFDB05">
        <w:rPr>
          <w:b w:val="1"/>
          <w:bCs w:val="1"/>
          <w:sz w:val="40"/>
          <w:szCs w:val="40"/>
        </w:rPr>
        <w:t>6</w:t>
      </w:r>
      <w:r w:rsidRPr="21DB85CB" w:rsidR="46F2C7D3">
        <w:rPr>
          <w:b w:val="1"/>
          <w:bCs w:val="1"/>
          <w:sz w:val="40"/>
          <w:szCs w:val="40"/>
        </w:rPr>
        <w:t xml:space="preserve"> </w:t>
      </w:r>
      <w:r w:rsidRPr="21DB85CB" w:rsidR="46F2C7D3">
        <w:rPr>
          <w:sz w:val="40"/>
          <w:szCs w:val="40"/>
        </w:rPr>
        <w:t>– zalecenia i sugestie</w:t>
      </w:r>
    </w:p>
    <w:p w:rsidR="008222E2" w:rsidP="11AA914F" w:rsidRDefault="12D7898F" w14:paraId="62956084" w14:textId="4D449BCD">
      <w:pPr>
        <w:spacing w:after="0" w:line="240" w:lineRule="auto"/>
        <w:rPr>
          <w:b/>
          <w:bCs/>
        </w:rPr>
      </w:pPr>
      <w:r w:rsidRPr="5A69129D">
        <w:rPr>
          <w:b/>
          <w:bCs/>
        </w:rPr>
        <w:t xml:space="preserve"> </w:t>
      </w:r>
    </w:p>
    <w:p w:rsidR="008222E2" w:rsidRDefault="11AA914F" w14:paraId="71B0938B" w14:textId="77777777">
      <w:pPr>
        <w:spacing w:after="0" w:line="240" w:lineRule="auto"/>
      </w:pPr>
      <w:r w:rsidRPr="4F5613D9" w:rsidR="11AA914F">
        <w:rPr>
          <w:b w:val="1"/>
          <w:bCs w:val="1"/>
        </w:rPr>
        <w:t xml:space="preserve">Wydział Form Przemysłowych </w:t>
      </w:r>
      <w:r w:rsidR="11AA914F">
        <w:rPr/>
        <w:t>Akademii Sztuk Pięknych im. Jana Matejki w Krakowie</w:t>
      </w:r>
    </w:p>
    <w:p w:rsidR="4B07D370" w:rsidP="4F5613D9" w:rsidRDefault="4B07D370" w14:paraId="1BF933F0" w14:textId="778B1117">
      <w:pPr>
        <w:pStyle w:val="Normalny"/>
        <w:spacing w:after="0" w:line="240" w:lineRule="auto"/>
      </w:pPr>
      <w:r w:rsidR="4B07D370">
        <w:rPr/>
        <w:t xml:space="preserve">Opracowano na podstawie poszerzonego posiedzenia kolegium dziekańskiego </w:t>
      </w:r>
      <w:r>
        <w:br/>
      </w:r>
      <w:r w:rsidR="4B07D370">
        <w:rPr/>
        <w:t>w październiku 2013 roku, z korektą na rok 202</w:t>
      </w:r>
      <w:r w:rsidR="18B7A26C">
        <w:rPr/>
        <w:t>5</w:t>
      </w:r>
      <w:r w:rsidR="4B07D370">
        <w:rPr/>
        <w:t>/202</w:t>
      </w:r>
      <w:r w:rsidR="3A42ECB2">
        <w:rPr/>
        <w:t>6</w:t>
      </w:r>
      <w:r w:rsidR="6AC01831">
        <w:rPr/>
        <w:t>.</w:t>
      </w:r>
    </w:p>
    <w:p w:rsidR="008222E2" w:rsidRDefault="008222E2" w14:paraId="672A6659" w14:textId="77777777" w14:noSpellErr="1">
      <w:pPr>
        <w:spacing w:after="0" w:line="240" w:lineRule="auto"/>
        <w:rPr>
          <w:b w:val="1"/>
          <w:bCs w:val="1"/>
          <w:sz w:val="26"/>
          <w:szCs w:val="26"/>
        </w:rPr>
      </w:pPr>
    </w:p>
    <w:p w:rsidR="008222E2" w:rsidRDefault="008222E2" w14:paraId="0A37501D" w14:textId="77777777">
      <w:pPr>
        <w:spacing w:after="0" w:line="240" w:lineRule="auto"/>
        <w:rPr>
          <w:b/>
          <w:bCs/>
          <w:sz w:val="26"/>
          <w:szCs w:val="26"/>
        </w:rPr>
      </w:pPr>
    </w:p>
    <w:p w:rsidR="008222E2" w:rsidRDefault="11AA914F" w14:paraId="60F65B40" w14:textId="02D20AFC">
      <w:pPr>
        <w:spacing w:after="0" w:line="240" w:lineRule="auto"/>
      </w:pPr>
      <w:r w:rsidRPr="61CA8559">
        <w:rPr>
          <w:b/>
          <w:bCs/>
          <w:sz w:val="26"/>
          <w:szCs w:val="26"/>
        </w:rPr>
        <w:t>I. Praca licencjacka</w:t>
      </w:r>
    </w:p>
    <w:p w:rsidR="008222E2" w:rsidRDefault="11AA914F" w14:paraId="22C98E42" w14:textId="77777777">
      <w:pPr>
        <w:spacing w:after="0" w:line="240" w:lineRule="auto"/>
      </w:pPr>
      <w:proofErr w:type="gramStart"/>
      <w:r w:rsidRPr="11AA914F">
        <w:rPr>
          <w:i/>
          <w:iCs/>
          <w:sz w:val="18"/>
          <w:szCs w:val="18"/>
        </w:rPr>
        <w:t>semestr</w:t>
      </w:r>
      <w:proofErr w:type="gramEnd"/>
      <w:r w:rsidRPr="11AA914F">
        <w:rPr>
          <w:i/>
          <w:iCs/>
          <w:sz w:val="18"/>
          <w:szCs w:val="18"/>
        </w:rPr>
        <w:t xml:space="preserve"> 7. </w:t>
      </w:r>
      <w:proofErr w:type="gramStart"/>
      <w:r w:rsidRPr="11AA914F">
        <w:rPr>
          <w:i/>
          <w:iCs/>
          <w:sz w:val="18"/>
          <w:szCs w:val="18"/>
        </w:rPr>
        <w:t>studiów</w:t>
      </w:r>
      <w:proofErr w:type="gramEnd"/>
      <w:r w:rsidRPr="11AA914F">
        <w:rPr>
          <w:i/>
          <w:iCs/>
          <w:sz w:val="18"/>
          <w:szCs w:val="18"/>
        </w:rPr>
        <w:t xml:space="preserve"> stacjonarnych 1. </w:t>
      </w:r>
      <w:proofErr w:type="gramStart"/>
      <w:r w:rsidRPr="11AA914F">
        <w:rPr>
          <w:i/>
          <w:iCs/>
          <w:sz w:val="18"/>
          <w:szCs w:val="18"/>
        </w:rPr>
        <w:t>stopnia</w:t>
      </w:r>
      <w:proofErr w:type="gramEnd"/>
    </w:p>
    <w:p w:rsidR="008222E2" w:rsidRDefault="008222E2" w14:paraId="5DAB6C7B" w14:textId="77777777">
      <w:pPr>
        <w:spacing w:after="0" w:line="240" w:lineRule="auto"/>
      </w:pPr>
    </w:p>
    <w:p w:rsidR="2A539FE3" w:rsidP="61CA8559" w:rsidRDefault="2A539FE3" w14:paraId="0864CA61" w14:textId="418FF299">
      <w:pPr>
        <w:pStyle w:val="Akapitzlist"/>
        <w:numPr>
          <w:ilvl w:val="0"/>
          <w:numId w:val="1"/>
        </w:numPr>
        <w:spacing w:line="240" w:lineRule="auto"/>
        <w:rPr>
          <w:rFonts w:eastAsia="Calibri" w:cs="Calibri"/>
          <w:b/>
          <w:bCs/>
          <w:color w:val="000000" w:themeColor="text1"/>
          <w:lang w:val="en-US"/>
        </w:rPr>
      </w:pPr>
      <w:r w:rsidRPr="61CA8559">
        <w:rPr>
          <w:rFonts w:eastAsia="Calibri" w:cs="Calibri"/>
          <w:b/>
          <w:bCs/>
          <w:color w:val="000000" w:themeColor="text1"/>
        </w:rPr>
        <w:t>Wybór Promotora</w:t>
      </w:r>
    </w:p>
    <w:p w:rsidR="2A539FE3" w:rsidP="262A5BCF" w:rsidRDefault="2A539FE3" w14:paraId="588C6D40" w14:textId="63B3B74A">
      <w:pPr>
        <w:spacing w:line="240" w:lineRule="auto"/>
        <w:jc w:val="left"/>
        <w:rPr>
          <w:rFonts w:eastAsia="Calibri" w:cs="Calibri"/>
          <w:color w:val="000000" w:themeColor="text1"/>
        </w:rPr>
      </w:pPr>
      <w:r w:rsidRPr="675946E9" w:rsidR="4B6077D5">
        <w:rPr>
          <w:rFonts w:eastAsia="Calibri" w:cs="Calibri"/>
          <w:color w:val="000000" w:themeColor="text1" w:themeTint="FF" w:themeShade="FF"/>
        </w:rPr>
        <w:t xml:space="preserve">Student wybiera promotora spośród uprawnionych do dyplomowania </w:t>
      </w:r>
      <w:r w:rsidRPr="675946E9" w:rsidR="4B6077D5">
        <w:rPr>
          <w:rFonts w:eastAsia="Calibri" w:cs="Calibri"/>
          <w:color w:val="000000" w:themeColor="text1" w:themeTint="FF" w:themeShade="FF"/>
        </w:rPr>
        <w:t>pracowników (</w:t>
      </w:r>
      <w:r w:rsidRPr="675946E9" w:rsidR="3F193DDA">
        <w:rPr>
          <w:rFonts w:eastAsia="Calibri" w:cs="Calibri"/>
          <w:color w:val="000000" w:themeColor="text1" w:themeTint="FF" w:themeShade="FF"/>
        </w:rPr>
        <w:t>p</w:t>
      </w:r>
      <w:r w:rsidRPr="675946E9" w:rsidR="4B6077D5">
        <w:rPr>
          <w:rFonts w:eastAsia="Calibri" w:cs="Calibri"/>
          <w:color w:val="000000" w:themeColor="text1" w:themeTint="FF" w:themeShade="FF"/>
        </w:rPr>
        <w:t>rof.</w:t>
      </w:r>
      <w:r w:rsidRPr="675946E9" w:rsidR="54D443B4">
        <w:rPr>
          <w:rFonts w:eastAsia="Calibri" w:cs="Calibri"/>
          <w:color w:val="000000" w:themeColor="text1" w:themeTint="FF" w:themeShade="FF"/>
        </w:rPr>
        <w:t xml:space="preserve">, </w:t>
      </w:r>
      <w:r w:rsidRPr="675946E9" w:rsidR="4B6077D5">
        <w:rPr>
          <w:rFonts w:eastAsia="Calibri" w:cs="Calibri"/>
          <w:color w:val="000000" w:themeColor="text1" w:themeTint="FF" w:themeShade="FF"/>
        </w:rPr>
        <w:t>dr hab.</w:t>
      </w:r>
      <w:r w:rsidRPr="675946E9" w:rsidR="2F89D850">
        <w:rPr>
          <w:rFonts w:eastAsia="Calibri" w:cs="Calibri"/>
          <w:color w:val="000000" w:themeColor="text1" w:themeTint="FF" w:themeShade="FF"/>
        </w:rPr>
        <w:t xml:space="preserve"> </w:t>
      </w:r>
      <w:r>
        <w:br/>
      </w:r>
      <w:r w:rsidRPr="675946E9" w:rsidR="675946E9">
        <w:rPr>
          <w:rFonts w:eastAsia="Calibri" w:cs="Calibri"/>
          <w:color w:val="000000" w:themeColor="text1" w:themeTint="FF" w:themeShade="FF"/>
        </w:rPr>
        <w:t>i</w:t>
      </w:r>
      <w:r w:rsidRPr="675946E9" w:rsidR="2F89D850">
        <w:rPr>
          <w:rFonts w:eastAsia="Calibri" w:cs="Calibri"/>
          <w:color w:val="000000" w:themeColor="text1" w:themeTint="FF" w:themeShade="FF"/>
        </w:rPr>
        <w:t xml:space="preserve"> </w:t>
      </w:r>
      <w:r w:rsidRPr="675946E9" w:rsidR="2F89D850">
        <w:rPr>
          <w:rFonts w:eastAsia="Calibri" w:cs="Calibri"/>
          <w:color w:val="000000" w:themeColor="text1" w:themeTint="FF" w:themeShade="FF"/>
        </w:rPr>
        <w:t>dr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) prowadzących zajęcia projektowe. W pierwszej kolejności student dokonuje wyboru promotora spośród pracowników z </w:t>
      </w:r>
      <w:r w:rsidRPr="675946E9" w:rsidR="4B6077D5">
        <w:rPr>
          <w:rFonts w:eastAsia="Calibri" w:cs="Calibri"/>
          <w:strike w:val="0"/>
          <w:dstrike w:val="0"/>
          <w:color w:val="000000" w:themeColor="text1" w:themeTint="FF" w:themeShade="FF"/>
        </w:rPr>
        <w:t xml:space="preserve">1. </w:t>
      </w:r>
      <w:r w:rsidRPr="675946E9" w:rsidR="4B6077D5">
        <w:rPr>
          <w:rFonts w:eastAsia="Calibri" w:cs="Calibri"/>
          <w:strike w:val="0"/>
          <w:dstrike w:val="0"/>
          <w:color w:val="000000" w:themeColor="text1" w:themeTint="FF" w:themeShade="FF"/>
        </w:rPr>
        <w:t>stopnia</w:t>
      </w:r>
      <w:r w:rsidRPr="675946E9" w:rsidR="372A63E9">
        <w:rPr>
          <w:rFonts w:eastAsia="Calibri" w:cs="Calibri"/>
          <w:strike w:val="0"/>
          <w:dstrike w:val="0"/>
          <w:color w:val="000000" w:themeColor="text1" w:themeTint="FF" w:themeShade="FF"/>
        </w:rPr>
        <w:t xml:space="preserve"> – </w:t>
      </w:r>
      <w:r w:rsidRPr="675946E9" w:rsidR="4B6077D5">
        <w:rPr>
          <w:rFonts w:eastAsia="Calibri" w:cs="Calibri"/>
          <w:color w:val="000000" w:themeColor="text1" w:themeTint="FF" w:themeShade="FF"/>
        </w:rPr>
        <w:t>a w przypadku przekroczenia limitu dyplomantów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 </w:t>
      </w:r>
      <w:r w:rsidRPr="675946E9" w:rsidR="16F95CD7">
        <w:rPr>
          <w:rFonts w:eastAsia="Calibri" w:cs="Calibri"/>
          <w:color w:val="000000" w:themeColor="text1" w:themeTint="FF" w:themeShade="FF"/>
        </w:rPr>
        <w:t xml:space="preserve">– 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możliwy jest wybór </w:t>
      </w:r>
      <w:r w:rsidRPr="675946E9" w:rsidR="5166B91C">
        <w:rPr>
          <w:rFonts w:eastAsia="Calibri" w:cs="Calibri"/>
          <w:color w:val="000000" w:themeColor="text1" w:themeTint="FF" w:themeShade="FF"/>
        </w:rPr>
        <w:t>Promotora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 spośród pracowników z 2. </w:t>
      </w:r>
      <w:r w:rsidRPr="675946E9" w:rsidR="4B6077D5">
        <w:rPr>
          <w:rFonts w:eastAsia="Calibri" w:cs="Calibri"/>
          <w:color w:val="000000" w:themeColor="text1" w:themeTint="FF" w:themeShade="FF"/>
        </w:rPr>
        <w:t>stopnia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. </w:t>
      </w:r>
      <w:r>
        <w:br/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Deklaracje wyboru należy zgłaszać przyszłym </w:t>
      </w:r>
      <w:r w:rsidRPr="675946E9" w:rsidR="2820FB09">
        <w:rPr>
          <w:rFonts w:eastAsia="Calibri" w:cs="Calibri"/>
          <w:color w:val="000000" w:themeColor="text1" w:themeTint="FF" w:themeShade="FF"/>
        </w:rPr>
        <w:t>Pr</w:t>
      </w:r>
      <w:r w:rsidRPr="675946E9" w:rsidR="4B6077D5">
        <w:rPr>
          <w:rFonts w:eastAsia="Calibri" w:cs="Calibri"/>
          <w:color w:val="000000" w:themeColor="text1" w:themeTint="FF" w:themeShade="FF"/>
        </w:rPr>
        <w:t xml:space="preserve">omotorom </w:t>
      </w:r>
      <w:r w:rsidRPr="675946E9" w:rsidR="1366B17D">
        <w:rPr>
          <w:rFonts w:eastAsia="Calibri" w:cs="Calibri"/>
          <w:color w:val="000000" w:themeColor="text1" w:themeTint="FF" w:themeShade="FF"/>
        </w:rPr>
        <w:t>do 25 czerwca mając zaliczony</w:t>
      </w:r>
      <w:r w:rsidRPr="675946E9" w:rsidR="61E9AF73">
        <w:rPr>
          <w:rFonts w:eastAsia="Calibri" w:cs="Calibri"/>
          <w:color w:val="000000" w:themeColor="text1" w:themeTint="FF" w:themeShade="FF"/>
        </w:rPr>
        <w:t xml:space="preserve"> 6. </w:t>
      </w:r>
      <w:r w:rsidRPr="675946E9" w:rsidR="61E9AF73">
        <w:rPr>
          <w:rFonts w:eastAsia="Calibri" w:cs="Calibri"/>
          <w:color w:val="000000" w:themeColor="text1" w:themeTint="FF" w:themeShade="FF"/>
        </w:rPr>
        <w:t>semestr</w:t>
      </w:r>
      <w:r w:rsidRPr="675946E9" w:rsidR="61E9AF73">
        <w:rPr>
          <w:rFonts w:eastAsia="Calibri" w:cs="Calibri"/>
          <w:color w:val="000000" w:themeColor="text1" w:themeTint="FF" w:themeShade="FF"/>
        </w:rPr>
        <w:t xml:space="preserve"> studiów</w:t>
      </w:r>
      <w:r w:rsidRPr="675946E9" w:rsidR="21AE3934">
        <w:rPr>
          <w:rFonts w:eastAsia="Calibri" w:cs="Calibri"/>
          <w:color w:val="000000" w:themeColor="text1" w:themeTint="FF" w:themeShade="FF"/>
        </w:rPr>
        <w:t>.</w:t>
      </w:r>
      <w:r w:rsidRPr="675946E9" w:rsidR="68306162">
        <w:rPr>
          <w:rFonts w:eastAsia="Calibri" w:cs="Calibri"/>
          <w:color w:val="000000" w:themeColor="text1" w:themeTint="FF" w:themeShade="FF"/>
        </w:rPr>
        <w:t xml:space="preserve"> S</w:t>
      </w:r>
      <w:r w:rsidRPr="675946E9" w:rsidR="106D2A2F">
        <w:rPr>
          <w:rFonts w:eastAsia="Calibri" w:cs="Calibri"/>
          <w:color w:val="000000" w:themeColor="text1" w:themeTint="FF" w:themeShade="FF"/>
        </w:rPr>
        <w:t xml:space="preserve">tudent, który nie uzyskał akceptacji od pierwotnie wybranego promotora zobowiązany jest zwrócić się do kolejnego </w:t>
      </w:r>
      <w:r w:rsidRPr="675946E9" w:rsidR="106D2A2F">
        <w:rPr>
          <w:rFonts w:eastAsia="Calibri" w:cs="Calibri"/>
          <w:color w:val="000000" w:themeColor="text1" w:themeTint="FF" w:themeShade="FF"/>
        </w:rPr>
        <w:t xml:space="preserve">w terminie </w:t>
      </w:r>
      <w:r w:rsidRPr="675946E9" w:rsidR="756F371C">
        <w:rPr>
          <w:rFonts w:eastAsia="Calibri" w:cs="Calibri"/>
          <w:color w:val="000000" w:themeColor="text1" w:themeTint="FF" w:themeShade="FF"/>
        </w:rPr>
        <w:t xml:space="preserve">do </w:t>
      </w:r>
      <w:r w:rsidRPr="675946E9" w:rsidR="07C001C0">
        <w:rPr>
          <w:rFonts w:eastAsia="Calibri" w:cs="Calibri"/>
          <w:color w:val="000000" w:themeColor="text1" w:themeTint="FF" w:themeShade="FF"/>
        </w:rPr>
        <w:t>2</w:t>
      </w:r>
      <w:r w:rsidRPr="675946E9" w:rsidR="1CACC0D1">
        <w:rPr>
          <w:rFonts w:eastAsia="Calibri" w:cs="Calibri"/>
          <w:color w:val="000000" w:themeColor="text1" w:themeTint="FF" w:themeShade="FF"/>
        </w:rPr>
        <w:t>7</w:t>
      </w:r>
      <w:r w:rsidRPr="675946E9" w:rsidR="756F371C">
        <w:rPr>
          <w:rFonts w:eastAsia="Calibri" w:cs="Calibri"/>
          <w:color w:val="000000" w:themeColor="text1" w:themeTint="FF" w:themeShade="FF"/>
        </w:rPr>
        <w:t xml:space="preserve"> </w:t>
      </w:r>
      <w:r w:rsidRPr="675946E9" w:rsidR="424E6892">
        <w:rPr>
          <w:rFonts w:eastAsia="Calibri" w:cs="Calibri"/>
          <w:color w:val="000000" w:themeColor="text1" w:themeTint="FF" w:themeShade="FF"/>
        </w:rPr>
        <w:t>czerwca.</w:t>
      </w:r>
    </w:p>
    <w:p w:rsidR="2A539FE3" w:rsidP="61CA8559" w:rsidRDefault="2A539FE3" w14:paraId="48FE927A" w14:textId="7120770D" w14:noSpellErr="1">
      <w:pPr>
        <w:pStyle w:val="Akapitzlist"/>
        <w:numPr>
          <w:ilvl w:val="0"/>
          <w:numId w:val="1"/>
        </w:numPr>
        <w:spacing w:line="240" w:lineRule="auto"/>
        <w:rPr>
          <w:rFonts w:eastAsia="Calibri" w:cs="Calibri"/>
          <w:b w:val="1"/>
          <w:bCs w:val="1"/>
          <w:color w:val="000000" w:themeColor="text1"/>
          <w:lang w:val="en-US"/>
        </w:rPr>
      </w:pPr>
      <w:r w:rsidRPr="530E95B0" w:rsidR="2A539FE3">
        <w:rPr>
          <w:rFonts w:eastAsia="Calibri" w:cs="Calibri"/>
          <w:b w:val="1"/>
          <w:bCs w:val="1"/>
          <w:color w:val="000000" w:themeColor="text1" w:themeTint="FF" w:themeShade="FF"/>
        </w:rPr>
        <w:t>Wybór Recenzenta</w:t>
      </w:r>
    </w:p>
    <w:p w:rsidR="6B14A3D3" w:rsidP="4F5613D9" w:rsidRDefault="6B14A3D3" w14:paraId="3DB2BCA6" w14:textId="18C4B4E6">
      <w:pPr>
        <w:spacing w:after="0" w:line="240" w:lineRule="auto"/>
        <w:rPr>
          <w:rFonts w:eastAsia="Calibri" w:cs="Calibri"/>
          <w:color w:val="000000" w:themeColor="text1" w:themeTint="FF" w:themeShade="FF"/>
        </w:rPr>
      </w:pPr>
      <w:r w:rsidRPr="0B6AE278" w:rsidR="5FE19F23">
        <w:rPr>
          <w:rFonts w:eastAsia="Calibri" w:cs="Calibri"/>
          <w:strike w:val="0"/>
          <w:dstrike w:val="0"/>
          <w:color w:val="000000" w:themeColor="text1" w:themeTint="FF" w:themeShade="FF"/>
          <w:u w:val="single"/>
        </w:rPr>
        <w:t>Promotor</w:t>
      </w:r>
      <w:r w:rsidRPr="0B6AE278" w:rsidR="631C57AD">
        <w:rPr>
          <w:rFonts w:eastAsia="Calibri" w:cs="Calibri"/>
          <w:strike w:val="0"/>
          <w:dstrike w:val="0"/>
          <w:color w:val="000000" w:themeColor="text1" w:themeTint="FF" w:themeShade="FF"/>
          <w:u w:val="single"/>
        </w:rPr>
        <w:t xml:space="preserve"> </w:t>
      </w:r>
      <w:r w:rsidRPr="0B6AE278" w:rsidR="4B6077D5">
        <w:rPr>
          <w:rFonts w:eastAsia="Calibri" w:cs="Calibri"/>
          <w:color w:val="000000" w:themeColor="text1" w:themeTint="FF" w:themeShade="FF"/>
          <w:u w:val="single"/>
        </w:rPr>
        <w:t>wybiera</w:t>
      </w:r>
      <w:r w:rsidRPr="0B6AE278" w:rsidR="4B6077D5">
        <w:rPr>
          <w:rFonts w:eastAsia="Calibri" w:cs="Calibri"/>
          <w:color w:val="000000" w:themeColor="text1" w:themeTint="FF" w:themeShade="FF"/>
          <w:u w:val="none"/>
        </w:rPr>
        <w:t xml:space="preserve"> recenzenta pracy</w:t>
      </w:r>
      <w:r w:rsidRPr="0B6AE278" w:rsidR="3EADB5AE">
        <w:rPr>
          <w:rFonts w:eastAsia="Calibri" w:cs="Calibri"/>
          <w:color w:val="000000" w:themeColor="text1" w:themeTint="FF" w:themeShade="FF"/>
        </w:rPr>
        <w:t xml:space="preserve"> i ustala z nim szczegóły związane </w:t>
      </w:r>
      <w:r w:rsidRPr="0B6AE278" w:rsidR="3EADB5AE">
        <w:rPr>
          <w:rFonts w:eastAsia="Calibri" w:cs="Calibri"/>
          <w:color w:val="000000" w:themeColor="text1" w:themeTint="FF" w:themeShade="FF"/>
        </w:rPr>
        <w:t xml:space="preserve">z prowadzonym </w:t>
      </w:r>
      <w:r w:rsidRPr="0B6AE278" w:rsidR="6A255256">
        <w:rPr>
          <w:rFonts w:eastAsia="Calibri" w:cs="Calibri"/>
          <w:color w:val="000000" w:themeColor="text1" w:themeTint="FF" w:themeShade="FF"/>
        </w:rPr>
        <w:t>dyplomem</w:t>
      </w:r>
      <w:r w:rsidRPr="0B6AE278" w:rsidR="10A5AB51">
        <w:rPr>
          <w:rFonts w:eastAsia="Calibri" w:cs="Calibri"/>
          <w:color w:val="000000" w:themeColor="text1" w:themeTint="FF" w:themeShade="FF"/>
        </w:rPr>
        <w:t>.</w:t>
      </w:r>
      <w:r w:rsidRPr="0B6AE278" w:rsidR="6A255256">
        <w:rPr>
          <w:rFonts w:eastAsia="Calibri" w:cs="Calibri"/>
          <w:color w:val="000000" w:themeColor="text1" w:themeTint="FF" w:themeShade="FF"/>
        </w:rPr>
        <w:t xml:space="preserve"> Recenzentem</w:t>
      </w:r>
      <w:r w:rsidRPr="0B6AE278" w:rsidR="36472623">
        <w:rPr>
          <w:rFonts w:eastAsia="Calibri" w:cs="Calibri"/>
        </w:rPr>
        <w:t xml:space="preserve"> pracy licencjackiej może być specjalista </w:t>
      </w:r>
      <w:r w:rsidRPr="0B6AE278" w:rsidR="36472623">
        <w:rPr>
          <w:rFonts w:eastAsia="Calibri" w:cs="Calibri"/>
        </w:rPr>
        <w:t xml:space="preserve">co najmniej </w:t>
      </w:r>
      <w:r w:rsidRPr="0B6AE278" w:rsidR="36472623">
        <w:rPr>
          <w:rFonts w:eastAsia="Calibri" w:cs="Calibri"/>
        </w:rPr>
        <w:t>z tytułem zawodowym magistra</w:t>
      </w:r>
      <w:r w:rsidRPr="0B6AE278" w:rsidR="34B78663">
        <w:rPr>
          <w:rFonts w:eastAsia="Calibri" w:cs="Calibri"/>
        </w:rPr>
        <w:t xml:space="preserve">. </w:t>
      </w:r>
    </w:p>
    <w:p w:rsidR="6B14A3D3" w:rsidP="541257D7" w:rsidRDefault="6B14A3D3" w14:paraId="170E2B1E" w14:textId="3DB34E17">
      <w:pPr>
        <w:spacing w:after="0" w:line="240" w:lineRule="auto"/>
        <w:rPr>
          <w:rFonts w:eastAsia="Calibri" w:cs="Calibri"/>
          <w:strike w:val="1"/>
          <w:color w:val="000000" w:themeColor="text1"/>
        </w:rPr>
      </w:pPr>
      <w:r w:rsidRPr="530E95B0" w:rsidR="2A539FE3">
        <w:rPr>
          <w:rFonts w:eastAsia="Calibri" w:cs="Calibri"/>
          <w:color w:val="000000" w:themeColor="text1" w:themeTint="FF" w:themeShade="FF"/>
        </w:rPr>
        <w:t>Złożenie konkluzji recenzji</w:t>
      </w:r>
      <w:r w:rsidRPr="530E95B0" w:rsidR="0001471F">
        <w:rPr>
          <w:rFonts w:eastAsia="Calibri" w:cs="Calibri"/>
          <w:color w:val="000000" w:themeColor="text1" w:themeTint="FF" w:themeShade="FF"/>
        </w:rPr>
        <w:t xml:space="preserve"> </w:t>
      </w:r>
      <w:r w:rsidRPr="530E95B0" w:rsidR="536E1047">
        <w:rPr>
          <w:rFonts w:eastAsia="Calibri" w:cs="Calibri"/>
          <w:color w:val="000000" w:themeColor="text1" w:themeTint="FF" w:themeShade="FF"/>
        </w:rPr>
        <w:t>w wyznaczonym terminie</w:t>
      </w:r>
      <w:r w:rsidRPr="530E95B0" w:rsidR="2E000B92">
        <w:rPr>
          <w:rFonts w:eastAsia="Calibri" w:cs="Calibri"/>
          <w:color w:val="000000" w:themeColor="text1" w:themeTint="FF" w:themeShade="FF"/>
        </w:rPr>
        <w:t xml:space="preserve"> </w:t>
      </w:r>
      <w:r w:rsidRPr="530E95B0" w:rsidR="2A539FE3">
        <w:rPr>
          <w:rFonts w:eastAsia="Calibri" w:cs="Calibri"/>
          <w:color w:val="000000" w:themeColor="text1" w:themeTint="FF" w:themeShade="FF"/>
        </w:rPr>
        <w:t>jest</w:t>
      </w:r>
      <w:r w:rsidRPr="530E95B0" w:rsidR="2A539FE3">
        <w:rPr>
          <w:rFonts w:eastAsia="Calibri" w:cs="Calibri"/>
          <w:color w:val="000000" w:themeColor="text1" w:themeTint="FF" w:themeShade="FF"/>
        </w:rPr>
        <w:t xml:space="preserve"> jednym </w:t>
      </w:r>
      <w:r w:rsidRPr="530E95B0" w:rsidR="2A539FE3">
        <w:rPr>
          <w:rFonts w:eastAsia="Calibri" w:cs="Calibri"/>
          <w:color w:val="000000" w:themeColor="text1" w:themeTint="FF" w:themeShade="FF"/>
        </w:rPr>
        <w:t xml:space="preserve">z warunków dopuszczenia pracy </w:t>
      </w:r>
      <w:r w:rsidRPr="530E95B0" w:rsidR="3F1F4FAC">
        <w:rPr>
          <w:rFonts w:eastAsia="Calibri" w:cs="Calibri"/>
          <w:color w:val="000000" w:themeColor="text1" w:themeTint="FF" w:themeShade="FF"/>
        </w:rPr>
        <w:t xml:space="preserve">licencjackiej </w:t>
      </w:r>
      <w:r w:rsidRPr="530E95B0" w:rsidR="2A539FE3">
        <w:rPr>
          <w:rFonts w:eastAsia="Calibri" w:cs="Calibri"/>
          <w:color w:val="000000" w:themeColor="text1" w:themeTint="FF" w:themeShade="FF"/>
        </w:rPr>
        <w:t>do obrony! (§ 42 Regulaminu Studiów)</w:t>
      </w:r>
      <w:r>
        <w:br/>
      </w:r>
    </w:p>
    <w:p w:rsidR="2A539FE3" w:rsidP="61CA8559" w:rsidRDefault="2A539FE3" w14:paraId="3BFCF617" w14:textId="39E6B94B">
      <w:pPr>
        <w:pStyle w:val="Akapitzlist"/>
        <w:numPr>
          <w:ilvl w:val="0"/>
          <w:numId w:val="1"/>
        </w:numPr>
        <w:spacing w:line="240" w:lineRule="auto"/>
        <w:rPr>
          <w:rFonts w:eastAsia="Calibri" w:cs="Calibri"/>
          <w:b/>
          <w:bCs/>
          <w:color w:val="000000" w:themeColor="text1"/>
          <w:lang w:val="en-US"/>
        </w:rPr>
      </w:pPr>
      <w:r w:rsidRPr="61CA8559">
        <w:rPr>
          <w:rFonts w:eastAsia="Calibri" w:cs="Calibri"/>
          <w:b/>
          <w:bCs/>
          <w:color w:val="000000" w:themeColor="text1"/>
        </w:rPr>
        <w:t>Harmonogram pracy</w:t>
      </w:r>
    </w:p>
    <w:p w:rsidR="4EB20B79" w:rsidP="0B6AE278" w:rsidRDefault="4EB20B79" w14:paraId="103E2F91" w14:textId="0F75C4E8">
      <w:pPr>
        <w:spacing w:line="240" w:lineRule="auto"/>
        <w:rPr>
          <w:rFonts w:eastAsia="Calibri" w:cs="Calibri"/>
          <w:strike w:val="1"/>
          <w:color w:val="000000" w:themeColor="text1" w:themeTint="FF" w:themeShade="FF"/>
          <w:highlight w:val="yellow"/>
        </w:rPr>
      </w:pPr>
      <w:r w:rsidRPr="0B6AE278" w:rsidR="4B6077D5">
        <w:rPr>
          <w:rFonts w:eastAsia="Calibri" w:cs="Calibri"/>
          <w:color w:val="000000" w:themeColor="text1" w:themeTint="FF" w:themeShade="FF"/>
        </w:rPr>
        <w:t xml:space="preserve">Student w porozumieniu z promotorem zobowiązany jest do przygotowania harmonogramu pracy nad dyplomem </w:t>
      </w:r>
      <w:r w:rsidRPr="0B6AE278" w:rsidR="73E5F3A5">
        <w:rPr>
          <w:rFonts w:eastAsia="Calibri" w:cs="Calibri"/>
          <w:color w:val="000000" w:themeColor="text1" w:themeTint="FF" w:themeShade="FF"/>
        </w:rPr>
        <w:t>licencjackim</w:t>
      </w:r>
      <w:r w:rsidRPr="0B6AE278" w:rsidR="57B1D606">
        <w:rPr>
          <w:rFonts w:eastAsia="Calibri" w:cs="Calibri"/>
          <w:color w:val="000000" w:themeColor="text1" w:themeTint="FF" w:themeShade="FF"/>
        </w:rPr>
        <w:t xml:space="preserve"> </w:t>
      </w:r>
      <w:r w:rsidRPr="0B6AE278" w:rsidR="57B1D606">
        <w:rPr>
          <w:rFonts w:eastAsia="Calibri" w:cs="Calibri"/>
        </w:rPr>
        <w:t>i jest on wiążący dla studenta</w:t>
      </w:r>
      <w:r w:rsidRPr="0B6AE278" w:rsidR="4B6077D5">
        <w:rPr>
          <w:rFonts w:eastAsia="Calibri" w:cs="Calibri"/>
          <w:color w:val="000000" w:themeColor="text1" w:themeTint="FF" w:themeShade="FF"/>
        </w:rPr>
        <w:t xml:space="preserve">. W przypadku współpracy z podmiotem zewnętrznym należy uwzględnić zakres pracy i realizację projektu umożliwiające obronę </w:t>
      </w:r>
      <w:r>
        <w:br/>
      </w:r>
      <w:r w:rsidRPr="0B6AE278" w:rsidR="4B6077D5">
        <w:rPr>
          <w:rFonts w:eastAsia="Calibri" w:cs="Calibri"/>
          <w:color w:val="000000" w:themeColor="text1" w:themeTint="FF" w:themeShade="FF"/>
        </w:rPr>
        <w:t>w wyznaczonym terminie</w:t>
      </w:r>
      <w:r w:rsidRPr="0B6AE278" w:rsidR="14246E94">
        <w:rPr>
          <w:rFonts w:eastAsia="Calibri" w:cs="Calibri"/>
          <w:color w:val="000000" w:themeColor="text1" w:themeTint="FF" w:themeShade="FF"/>
        </w:rPr>
        <w:t>.</w:t>
      </w:r>
    </w:p>
    <w:p w:rsidR="2A539FE3" w:rsidP="61CA8559" w:rsidRDefault="2A539FE3" w14:paraId="739F59E5" w14:textId="0A96E084">
      <w:pPr>
        <w:pStyle w:val="Akapitzlist"/>
        <w:numPr>
          <w:ilvl w:val="0"/>
          <w:numId w:val="1"/>
        </w:numPr>
        <w:spacing w:line="240" w:lineRule="auto"/>
        <w:rPr>
          <w:rFonts w:eastAsia="Calibri" w:cs="Calibri"/>
          <w:b/>
          <w:bCs/>
          <w:color w:val="000000" w:themeColor="text1"/>
          <w:lang w:val="en-US"/>
        </w:rPr>
      </w:pPr>
      <w:r w:rsidRPr="61CA8559">
        <w:rPr>
          <w:rFonts w:eastAsia="Calibri" w:cs="Calibri"/>
          <w:b/>
          <w:bCs/>
          <w:color w:val="000000" w:themeColor="text1"/>
        </w:rPr>
        <w:t>Zakres pracy</w:t>
      </w:r>
    </w:p>
    <w:p w:rsidR="2A539FE3" w:rsidP="541257D7" w:rsidRDefault="01672BF5" w14:paraId="2C5DA7A1" w14:textId="545601AA">
      <w:pPr>
        <w:spacing w:line="240" w:lineRule="auto"/>
        <w:rPr>
          <w:rFonts w:eastAsia="Calibri" w:cs="Calibri"/>
          <w:color w:val="000000" w:themeColor="text1"/>
        </w:rPr>
      </w:pPr>
      <w:r w:rsidRPr="01672BF5">
        <w:rPr>
          <w:rFonts w:eastAsia="Calibri" w:cs="Calibri"/>
          <w:color w:val="000000" w:themeColor="text1"/>
        </w:rPr>
        <w:t>Pracę licencjacką stanowi samodzielny – autorski projekt wraz z opisem. Regulamin Studiów mówi, że praca licencjacka obejmuje: realizację pracy projektowej i pisemny opis pracy. Praca licencjacka nie może być realizowana w zespole, w którym poszczególne części projektu są wspólnie realizowane, efekt pracy musi być w całości odrębnym zadaniem projektowym jednej osoby łącznie z opisem.</w:t>
      </w:r>
    </w:p>
    <w:p w:rsidR="61CA8559" w:rsidP="530E95B0" w:rsidRDefault="61CA8559" w14:paraId="5B5D17AB" w14:textId="55FB2420">
      <w:pPr>
        <w:spacing w:line="240" w:lineRule="auto"/>
        <w:rPr>
          <w:rFonts w:eastAsia="Calibri" w:cs="Calibri"/>
          <w:color w:val="000000" w:themeColor="text1"/>
        </w:rPr>
      </w:pPr>
      <w:r w:rsidRPr="530E95B0" w:rsidR="2A539FE3">
        <w:rPr>
          <w:rFonts w:eastAsia="Calibri" w:cs="Calibri"/>
          <w:color w:val="000000" w:themeColor="text1" w:themeTint="FF" w:themeShade="FF"/>
        </w:rPr>
        <w:t xml:space="preserve">Student powinien wykazać się wiedzą oraz umiejętnościami umożliwiającymi mu podjęcie samodzielnej pracy zawodowej w charakterze projektanta wzornictwa, w obrębie wybranej </w:t>
      </w:r>
      <w:r w:rsidRPr="530E95B0" w:rsidR="3D835A68">
        <w:rPr>
          <w:rFonts w:eastAsia="Calibri" w:cs="Calibri"/>
          <w:color w:val="000000" w:themeColor="text1" w:themeTint="FF" w:themeShade="FF"/>
        </w:rPr>
        <w:t xml:space="preserve">specjalizacji </w:t>
      </w:r>
      <w:r w:rsidRPr="530E95B0" w:rsidR="2A539FE3">
        <w:rPr>
          <w:rFonts w:eastAsia="Calibri" w:cs="Calibri"/>
          <w:color w:val="000000" w:themeColor="text1" w:themeTint="FF" w:themeShade="FF"/>
        </w:rPr>
        <w:t>(</w:t>
      </w:r>
      <w:r w:rsidRPr="530E95B0" w:rsidR="35C5701B">
        <w:rPr>
          <w:rFonts w:eastAsia="Calibri" w:cs="Calibri"/>
          <w:color w:val="000000" w:themeColor="text1" w:themeTint="FF" w:themeShade="FF"/>
        </w:rPr>
        <w:t xml:space="preserve">projektowanie form przemysłowych </w:t>
      </w:r>
      <w:r w:rsidRPr="530E95B0" w:rsidR="2A539FE3">
        <w:rPr>
          <w:rFonts w:eastAsia="Calibri" w:cs="Calibri"/>
          <w:color w:val="000000" w:themeColor="text1" w:themeTint="FF" w:themeShade="FF"/>
        </w:rPr>
        <w:t>lub projektowanie komunikacji wizualnej).</w:t>
      </w:r>
    </w:p>
    <w:p w:rsidR="530E95B0" w:rsidP="530E95B0" w:rsidRDefault="530E95B0" w14:paraId="36515D97" w14:textId="1107F94F">
      <w:pPr>
        <w:spacing w:line="240" w:lineRule="auto"/>
        <w:rPr>
          <w:rFonts w:eastAsia="Calibri" w:cs="Calibri"/>
          <w:color w:val="000000" w:themeColor="text1" w:themeTint="FF" w:themeShade="FF"/>
        </w:rPr>
      </w:pPr>
    </w:p>
    <w:p w:rsidR="11AA914F" w:rsidP="4847A974" w:rsidRDefault="11AA914F" w14:paraId="184F9DA1" w14:textId="4CBB8D14">
      <w:pPr>
        <w:spacing w:line="240" w:lineRule="auto"/>
        <w:rPr>
          <w:rFonts w:eastAsia="Calibri" w:cs="Calibri"/>
          <w:color w:val="000000" w:themeColor="text1" w:themeTint="FF" w:themeShade="FF"/>
        </w:rPr>
      </w:pPr>
      <w:r w:rsidRPr="530E95B0" w:rsidR="2A539FE3">
        <w:rPr>
          <w:rFonts w:eastAsia="Calibri" w:cs="Calibri"/>
          <w:color w:val="000000" w:themeColor="text1" w:themeTint="FF" w:themeShade="FF"/>
        </w:rPr>
        <w:t xml:space="preserve">W skład pracy </w:t>
      </w:r>
      <w:r w:rsidRPr="530E95B0" w:rsidR="223C8697">
        <w:rPr>
          <w:rFonts w:eastAsia="Calibri" w:cs="Calibri"/>
          <w:color w:val="000000" w:themeColor="text1" w:themeTint="FF" w:themeShade="FF"/>
        </w:rPr>
        <w:t xml:space="preserve">licencjackiej </w:t>
      </w:r>
      <w:r w:rsidRPr="530E95B0" w:rsidR="2A539FE3">
        <w:rPr>
          <w:rFonts w:eastAsia="Calibri" w:cs="Calibri"/>
          <w:color w:val="000000" w:themeColor="text1" w:themeTint="FF" w:themeShade="FF"/>
        </w:rPr>
        <w:t>powinny wchodzić następujące elementy:</w:t>
      </w:r>
    </w:p>
    <w:p w:rsidR="008222E2" w:rsidP="4847A974" w:rsidRDefault="11AA914F" w14:paraId="64DC6185" w14:textId="77777777">
      <w:pPr>
        <w:spacing w:after="0" w:line="240" w:lineRule="auto"/>
        <w:rPr>
          <w:b w:val="1"/>
          <w:bCs w:val="1"/>
          <w:u w:val="single"/>
        </w:rPr>
      </w:pPr>
      <w:r w:rsidRPr="4847A974" w:rsidR="11AA914F">
        <w:rPr>
          <w:b w:val="1"/>
          <w:bCs w:val="1"/>
          <w:u w:val="single"/>
        </w:rPr>
        <w:t>Prezentacja w formie wystawienniczej</w:t>
      </w:r>
    </w:p>
    <w:p w:rsidR="008222E2" w:rsidP="11AA914F" w:rsidRDefault="11AA914F" w14:paraId="3E2135D3" w14:textId="52D61C03">
      <w:pPr>
        <w:spacing w:after="0" w:line="240" w:lineRule="auto"/>
        <w:rPr>
          <w:b w:val="1"/>
          <w:bCs w:val="1"/>
        </w:rPr>
      </w:pPr>
      <w:r w:rsidR="668444CA">
        <w:rPr/>
        <w:t>obejmująca</w:t>
      </w:r>
      <w:r w:rsidR="668444CA">
        <w:rPr/>
        <w:t xml:space="preserve"> m.in.: plansze obrazujące wybrane aspekty projektu (ilość uzależnion</w:t>
      </w:r>
      <w:r w:rsidR="4FE59FAB">
        <w:rPr/>
        <w:t>a</w:t>
      </w:r>
      <w:r w:rsidR="668444CA">
        <w:rPr/>
        <w:t xml:space="preserve"> od decyzji promotora), opatrzone metryką z informacjami (imię i nazwisko dyplomanta, tytuł pracy, stwierdzenie </w:t>
      </w:r>
      <w:r w:rsidRPr="0B6AE278" w:rsidR="668444CA">
        <w:rPr>
          <w:i w:val="1"/>
          <w:iCs w:val="1"/>
        </w:rPr>
        <w:t xml:space="preserve">praca dyplomowa licencjacka, </w:t>
      </w:r>
      <w:r w:rsidR="668444CA">
        <w:rPr/>
        <w:t>stopień/tytuł naukowy oraz imię i nazwisko promotora</w:t>
      </w:r>
      <w:r w:rsidR="576A27FB">
        <w:rPr/>
        <w:t xml:space="preserve"> </w:t>
      </w:r>
      <w:r w:rsidR="2249AB8A">
        <w:rPr/>
        <w:t>oraz</w:t>
      </w:r>
      <w:r w:rsidR="576A27FB">
        <w:rPr/>
        <w:t xml:space="preserve"> osób współprowadzących</w:t>
      </w:r>
      <w:r w:rsidR="668444CA">
        <w:rPr/>
        <w:t>, nazwa uczelni, wydziału, katedry, pracowni, forma i stopień studiów, rok akademicki), modele, makiety, itp.</w:t>
      </w:r>
    </w:p>
    <w:p w:rsidR="11AA914F" w:rsidP="4847A974" w:rsidRDefault="11AA914F" w14:paraId="2CB03ED6" w14:textId="4760B7A9">
      <w:pPr>
        <w:pStyle w:val="Normalny"/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</w:p>
    <w:p w:rsidR="11AA914F" w:rsidP="530E95B0" w:rsidRDefault="11AA914F" w14:paraId="25C13198" w14:textId="7EF292C1">
      <w:pPr>
        <w:pStyle w:val="Normalny"/>
        <w:spacing w:after="0" w:line="240" w:lineRule="auto"/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</w:pPr>
      <w:r w:rsidRPr="530E95B0" w:rsidR="0F27C5B8"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Plansza 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– wydruk cyfrowy na arkuszu papieru w formacie 100 </w:t>
      </w:r>
      <w:r w:rsidRPr="530E95B0" w:rsidR="4751E5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pl-PL"/>
        </w:rPr>
        <w:t>×</w:t>
      </w:r>
      <w:r w:rsidRPr="530E95B0" w:rsidR="4751E542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70 cm</w:t>
      </w:r>
    </w:p>
    <w:p w:rsidR="11AA914F" w:rsidP="530E95B0" w:rsidRDefault="11AA914F" w14:paraId="13F58767" w14:textId="43FA9BB7">
      <w:pPr>
        <w:pStyle w:val="Normalny"/>
        <w:spacing w:after="0" w:line="240" w:lineRule="auto"/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</w:pPr>
      <w:r w:rsidRPr="530E95B0" w:rsidR="0F27C5B8"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Model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30E95B0" w:rsidR="68D39725"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przestrzenny</w:t>
      </w:r>
      <w:r w:rsidRPr="530E95B0" w:rsidR="3EB21B05"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– obiekt </w:t>
      </w:r>
      <w:r w:rsidRPr="530E95B0" w:rsidR="1E62B912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/ makieta 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przestrzenn</w:t>
      </w:r>
      <w:r w:rsidRPr="530E95B0" w:rsidR="0D42A29F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a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w skali</w:t>
      </w:r>
      <w:r w:rsidRPr="530E95B0" w:rsidR="546F0464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,</w:t>
      </w:r>
      <w:r w:rsidRPr="530E95B0" w:rsidR="0F27C5B8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530E95B0" w:rsidR="4B59411F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wykonan</w:t>
      </w:r>
      <w:r w:rsidRPr="530E95B0" w:rsidR="0A9DB705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a </w:t>
      </w:r>
      <w:r w:rsidRPr="530E95B0" w:rsidR="4B59411F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technikami modelarskimi</w:t>
      </w:r>
    </w:p>
    <w:p w:rsidR="11AA914F" w:rsidP="530E95B0" w:rsidRDefault="11AA914F" w14:paraId="79EBCA20" w14:textId="623ECF50">
      <w:pPr>
        <w:pStyle w:val="Normalny"/>
        <w:spacing w:after="0" w:line="240" w:lineRule="auto"/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</w:pPr>
      <w:r w:rsidRPr="530E95B0" w:rsidR="4B59411F">
        <w:rPr>
          <w:rFonts w:ascii="Calibri" w:hAnsi="Calibri" w:eastAsia="Arial Unicode MS" w:cs="Arial Unicode MS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Cyfrowa prezentacja</w:t>
      </w:r>
      <w:r w:rsidRPr="530E95B0" w:rsidR="4A580D39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– plik cyfrowy</w:t>
      </w:r>
      <w:r w:rsidRPr="530E95B0" w:rsidR="1894A120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(PDF)</w:t>
      </w:r>
      <w:r w:rsidRPr="530E95B0" w:rsidR="0BD92EB6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,</w:t>
      </w:r>
      <w:r w:rsidRPr="530E95B0" w:rsidR="4A580D39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który zawiera uporządkowany i chronologicznie </w:t>
      </w:r>
      <w:r w:rsidRPr="530E95B0" w:rsidR="30111636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>zestawiony materiał dokumentujący przebieg pracy nad dyplomem</w:t>
      </w:r>
      <w:r w:rsidRPr="530E95B0" w:rsidR="6964E539">
        <w:rPr>
          <w:rFonts w:ascii="Calibri" w:hAnsi="Calibri" w:eastAsia="Arial Unicode MS" w:cs="Arial Unicode MS"/>
          <w:i w:val="1"/>
          <w:iCs w:val="1"/>
          <w:color w:val="000000" w:themeColor="text1" w:themeTint="FF" w:themeShade="FF"/>
          <w:sz w:val="22"/>
          <w:szCs w:val="22"/>
        </w:rPr>
        <w:t xml:space="preserve"> oraz ostateczny rezultat pracy.</w:t>
      </w:r>
    </w:p>
    <w:p w:rsidR="4847A974" w:rsidP="530E95B0" w:rsidRDefault="4847A974" w14:paraId="6DDCB27E" w14:textId="56F6E356">
      <w:pPr>
        <w:pStyle w:val="Normalny"/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</w:p>
    <w:p w:rsidR="11AA914F" w:rsidP="4847A974" w:rsidRDefault="11AA914F" w14:paraId="2B08A7D4" w14:textId="4DA0E88E">
      <w:pPr>
        <w:spacing w:line="240" w:lineRule="auto"/>
        <w:rPr>
          <w:rFonts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4847A974" w:rsidR="11AA914F">
        <w:rPr>
          <w:b w:val="1"/>
          <w:bCs w:val="1"/>
          <w:u w:val="single"/>
        </w:rPr>
        <w:t>Kompletny opis projektu</w:t>
      </w:r>
      <w:r w:rsidR="11AA914F">
        <w:rPr/>
        <w:t xml:space="preserve"> </w:t>
      </w:r>
    </w:p>
    <w:p w:rsidR="11AA914F" w:rsidP="0B6AE278" w:rsidRDefault="11AA914F" w14:paraId="064F756B" w14:textId="3B7C800B">
      <w:pPr>
        <w:spacing w:line="240" w:lineRule="auto"/>
        <w:rPr>
          <w:rFonts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0B6AE278" w:rsidR="668444CA">
        <w:rPr>
          <w:i w:val="0"/>
          <w:iCs w:val="0"/>
          <w:sz w:val="22"/>
          <w:szCs w:val="22"/>
        </w:rPr>
        <w:t xml:space="preserve">wydruk, </w:t>
      </w:r>
      <w:r w:rsidRPr="0B6AE278" w:rsidR="67EB0773">
        <w:rPr>
          <w:rFonts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  <w:u w:val="single"/>
        </w:rPr>
        <w:t>3 egzemplarze</w:t>
      </w:r>
      <w:r w:rsidRPr="0B6AE278" w:rsidR="67EB0773">
        <w:rPr>
          <w:rFonts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 (dla recenzenta, dla promotora</w:t>
      </w:r>
      <w:r w:rsidRPr="0B6AE278" w:rsidR="5DD9D18C">
        <w:rPr>
          <w:rFonts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 (archiwum pracowni)</w:t>
      </w:r>
      <w:r w:rsidRPr="0B6AE278" w:rsidR="67EB0773">
        <w:rPr>
          <w:rFonts w:eastAsia="Calibri" w:cs="Calibri"/>
          <w:b w:val="1"/>
          <w:bCs w:val="1"/>
          <w:i w:val="0"/>
          <w:iCs w:val="0"/>
          <w:color w:val="000000" w:themeColor="text1" w:themeTint="FF" w:themeShade="FF"/>
          <w:sz w:val="22"/>
          <w:szCs w:val="22"/>
        </w:rPr>
        <w:t xml:space="preserve"> oraz do akt studenta w dziekanacie)</w:t>
      </w:r>
      <w:r w:rsidRPr="0B6AE278" w:rsidR="261E8AAA">
        <w:rPr>
          <w:rFonts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="668444CA">
        <w:rPr/>
        <w:t>obejmujący</w:t>
      </w:r>
      <w:r w:rsidR="668444CA">
        <w:rPr/>
        <w:t xml:space="preserve"> wszystkie niezbędne informacje na temat</w:t>
      </w:r>
      <w:r w:rsidR="4D3FED96">
        <w:rPr/>
        <w:t xml:space="preserve"> </w:t>
      </w:r>
      <w:r w:rsidR="483CD8BB">
        <w:rPr/>
        <w:t>pracy dyplomowej,</w:t>
      </w:r>
      <w:r w:rsidR="668444CA">
        <w:rPr/>
        <w:t xml:space="preserve"> </w:t>
      </w:r>
      <w:r w:rsidR="6AA7356E">
        <w:rPr/>
        <w:t xml:space="preserve">przebiegu procesu projektowego, </w:t>
      </w:r>
      <w:r w:rsidR="668444CA">
        <w:rPr/>
        <w:t>dotyczące funkcji, formy, konstrukcji, procesu użytkowego, technologii, materiałów itp.</w:t>
      </w:r>
    </w:p>
    <w:p w:rsidR="008222E2" w:rsidP="11AA914F" w:rsidRDefault="11AA914F" w14:paraId="48FAC4CF" w14:textId="77777777">
      <w:pPr>
        <w:spacing w:after="0" w:line="240" w:lineRule="auto"/>
        <w:rPr>
          <w:b w:val="1"/>
          <w:bCs w:val="1"/>
        </w:rPr>
      </w:pPr>
      <w:r w:rsidR="11AA914F">
        <w:rPr/>
        <w:t>Elementami opisu projektu są:</w:t>
      </w:r>
    </w:p>
    <w:p w:rsidR="4847A974" w:rsidP="4847A974" w:rsidRDefault="4847A974" w14:paraId="18AF6197" w14:textId="1C6B70D0">
      <w:pPr>
        <w:pStyle w:val="Normalny"/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</w:p>
    <w:p w:rsidR="720BAB77" w:rsidP="530E95B0" w:rsidRDefault="720BAB77" w14:paraId="50F6DB33" w14:textId="7D220873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a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strona tytułowa</w:t>
      </w:r>
    </w:p>
    <w:p w:rsidR="720BAB77" w:rsidP="530E95B0" w:rsidRDefault="720BAB77" w14:paraId="344BB8DC" w14:textId="3A1AC49B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b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spis treści</w:t>
      </w:r>
    </w:p>
    <w:p w:rsidR="720BAB77" w:rsidP="530E95B0" w:rsidRDefault="720BAB77" w14:paraId="102A0903" w14:textId="34539E9F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c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wstęp</w:t>
      </w:r>
    </w:p>
    <w:p w:rsidR="720BAB77" w:rsidP="530E95B0" w:rsidRDefault="720BAB77" w14:paraId="7C58355E" w14:textId="67862DD6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d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część pisemna (studium problemu projektowego)</w:t>
      </w:r>
    </w:p>
    <w:p w:rsidR="720BAB77" w:rsidP="530E95B0" w:rsidRDefault="720BAB77" w14:paraId="7614FCD6" w14:textId="04DE033C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e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odsyłacze, przypisy</w:t>
      </w:r>
    </w:p>
    <w:p w:rsidR="720BAB77" w:rsidP="530E95B0" w:rsidRDefault="720BAB77" w14:paraId="1882B419" w14:textId="0547BF58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f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opis projektu wraz z odpowiednią dokumentacją</w:t>
      </w:r>
    </w:p>
    <w:p w:rsidR="720BAB77" w:rsidP="530E95B0" w:rsidRDefault="720BAB77" w14:paraId="666B2F23" w14:textId="19B5A72D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g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bibliografia</w:t>
      </w:r>
    </w:p>
    <w:p w:rsidR="720BAB77" w:rsidP="530E95B0" w:rsidRDefault="720BAB77" w14:paraId="60F106C3" w14:textId="3500E542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h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spis ilustracji</w:t>
      </w:r>
    </w:p>
    <w:p w:rsidR="720BAB77" w:rsidP="530E95B0" w:rsidRDefault="720BAB77" w14:paraId="0045493F" w14:textId="5A6F02CD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i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abstrakt (streszczenie) w języku polskim </w:t>
      </w:r>
      <w:r w:rsidRPr="530E95B0" w:rsidR="720BAB77">
        <w:rPr>
          <w:rFonts w:ascii="Calibri" w:hAnsi="Calibri" w:eastAsia="Calibri" w:cs="Calibri"/>
          <w:sz w:val="22"/>
          <w:szCs w:val="22"/>
        </w:rPr>
        <w:t>– do 1500 znaków (ze spacjami)</w:t>
      </w:r>
    </w:p>
    <w:p w:rsidR="720BAB77" w:rsidP="530E95B0" w:rsidRDefault="720BAB77" w14:paraId="29BC7169" w14:textId="76B86A93">
      <w:pPr>
        <w:pStyle w:val="NoSpacing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720BAB77">
        <w:rPr>
          <w:rFonts w:ascii="Calibri" w:hAnsi="Calibri" w:eastAsia="Calibri" w:cs="Calibri"/>
          <w:sz w:val="22"/>
          <w:szCs w:val="22"/>
        </w:rPr>
        <w:t>j</w:t>
      </w:r>
      <w:r w:rsidRPr="530E95B0" w:rsidR="720BAB77">
        <w:rPr>
          <w:rFonts w:ascii="Calibri" w:hAnsi="Calibri" w:eastAsia="Calibri" w:cs="Calibri"/>
          <w:sz w:val="22"/>
          <w:szCs w:val="22"/>
        </w:rPr>
        <w:t>)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abstrakt w języku angielskim –</w:t>
      </w:r>
      <w:r w:rsidRPr="530E95B0" w:rsidR="720BAB77">
        <w:rPr>
          <w:rFonts w:ascii="Calibri" w:hAnsi="Calibri" w:eastAsia="Calibri" w:cs="Calibri"/>
          <w:sz w:val="22"/>
          <w:szCs w:val="22"/>
        </w:rPr>
        <w:t xml:space="preserve"> do 1500 znaków (ze spacjami)</w:t>
      </w:r>
    </w:p>
    <w:p w:rsidR="008222E2" w:rsidP="530E95B0" w:rsidRDefault="008222E2" w14:paraId="78B376F4" w14:textId="7C4431B3">
      <w:pPr>
        <w:pStyle w:val="Normalny"/>
        <w:spacing w:after="0" w:line="240" w:lineRule="auto"/>
        <w:rPr>
          <w:color w:val="000000" w:themeColor="text1" w:themeTint="FF" w:themeShade="FF"/>
        </w:rPr>
      </w:pPr>
    </w:p>
    <w:p w:rsidR="008222E2" w:rsidP="3652E6E1" w:rsidRDefault="11AA914F" w14:paraId="6CE362FD" w14:textId="789AC887">
      <w:pPr>
        <w:spacing w:after="0" w:line="240" w:lineRule="auto"/>
        <w:rPr>
          <w:b w:val="1"/>
          <w:bCs w:val="1"/>
        </w:rPr>
      </w:pPr>
      <w:r w:rsidRPr="530E95B0" w:rsidR="11AA914F">
        <w:rPr>
          <w:b w:val="1"/>
          <w:bCs w:val="1"/>
        </w:rPr>
        <w:t>ad</w:t>
      </w:r>
      <w:r w:rsidRPr="530E95B0" w:rsidR="11AA914F">
        <w:rPr>
          <w:b w:val="1"/>
          <w:bCs w:val="1"/>
        </w:rPr>
        <w:t xml:space="preserve">. </w:t>
      </w:r>
      <w:r w:rsidRPr="530E95B0" w:rsidR="11AA914F">
        <w:rPr>
          <w:b w:val="1"/>
          <w:bCs w:val="1"/>
        </w:rPr>
        <w:t>a</w:t>
      </w:r>
      <w:r w:rsidRPr="530E95B0" w:rsidR="11AA914F">
        <w:rPr>
          <w:b w:val="1"/>
          <w:bCs w:val="1"/>
        </w:rPr>
        <w:t xml:space="preserve"> – strona tytułowa</w:t>
      </w:r>
      <w:r w:rsidRPr="530E95B0" w:rsidR="3E102A35">
        <w:rPr>
          <w:b w:val="1"/>
          <w:bCs w:val="1"/>
        </w:rPr>
        <w:t xml:space="preserve"> </w:t>
      </w:r>
    </w:p>
    <w:p w:rsidR="008222E2" w:rsidP="4EB20B79" w:rsidRDefault="11AA914F" w14:paraId="658F94B0" w14:textId="03D9C485">
      <w:pPr>
        <w:spacing w:before="0" w:beforeAutospacing="off" w:after="299" w:afterAutospacing="off" w:line="240" w:lineRule="auto"/>
        <w:jc w:val="left"/>
        <w:rPr>
          <w:b w:val="1"/>
          <w:bCs w:val="1"/>
        </w:rPr>
      </w:pPr>
      <w:r w:rsidR="11AA914F">
        <w:rPr/>
        <w:t>Strona tytułowa powinna zawierać następujące informacje</w:t>
      </w:r>
      <w:r w:rsidR="2DCCEB05">
        <w:rPr/>
        <w:t xml:space="preserve"> (</w:t>
      </w:r>
      <w:r w:rsidRPr="4EB20B79" w:rsidR="2DCCEB05">
        <w:rPr>
          <w:highlight w:val="green"/>
        </w:rPr>
        <w:t xml:space="preserve">zgodnie z Załącznikiem nr 2 do Pisma okólnego nr 2/2022 </w:t>
      </w:r>
      <w:r w:rsidRPr="4EB20B79" w:rsidR="2DCCEB05">
        <w:rPr>
          <w:rFonts w:ascii="Calibri" w:hAnsi="Calibri" w:eastAsia="Calibri" w:cs="Calibri"/>
          <w:noProof w:val="0"/>
          <w:sz w:val="22"/>
          <w:szCs w:val="22"/>
          <w:highlight w:val="green"/>
          <w:lang w:val="pl-PL"/>
        </w:rPr>
        <w:t>Rektora z dnia 20 września 2022 r. w sprawie wytycznych dla rad wydziałów w zakresie ustalania szczegółowych zasad dyplomowania</w:t>
      </w:r>
      <w:r w:rsidRPr="4EB20B79" w:rsidR="2DCCEB05">
        <w:rPr>
          <w:rFonts w:ascii="Calibri" w:hAnsi="Calibri" w:eastAsia="Calibri" w:cs="Calibri"/>
          <w:noProof w:val="0"/>
          <w:sz w:val="22"/>
          <w:szCs w:val="22"/>
          <w:lang w:val="pl-PL"/>
        </w:rPr>
        <w:t>)</w:t>
      </w:r>
      <w:r w:rsidR="11AA914F">
        <w:rPr/>
        <w:t xml:space="preserve">: </w:t>
      </w:r>
    </w:p>
    <w:p w:rsidR="106E4460" w:rsidP="0B6AE278" w:rsidRDefault="106E4460" w14:paraId="6A0DF556" w14:textId="59896E82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0B6AE278" w:rsidR="6B30C8D3">
        <w:rPr>
          <w:color w:val="000000" w:themeColor="text1" w:themeTint="FF" w:themeShade="FF"/>
          <w:sz w:val="22"/>
          <w:szCs w:val="22"/>
          <w:highlight w:val="green"/>
        </w:rPr>
        <w:t>Logo Uczelni</w:t>
      </w:r>
      <w:r>
        <w:br/>
      </w:r>
      <w:r w:rsidRPr="0B6AE278" w:rsidR="6E480268">
        <w:rPr>
          <w:color w:val="000000" w:themeColor="text1" w:themeTint="FF" w:themeShade="FF"/>
          <w:sz w:val="22"/>
          <w:szCs w:val="22"/>
          <w:highlight w:val="green"/>
        </w:rPr>
        <w:t xml:space="preserve">Pełną nazwę </w:t>
      </w:r>
      <w:r w:rsidRPr="0B6AE278" w:rsidR="2D67EDBF">
        <w:rPr>
          <w:color w:val="000000" w:themeColor="text1" w:themeTint="FF" w:themeShade="FF"/>
          <w:sz w:val="22"/>
          <w:szCs w:val="22"/>
          <w:highlight w:val="green"/>
        </w:rPr>
        <w:t>U</w:t>
      </w:r>
      <w:r w:rsidRPr="0B6AE278" w:rsidR="6E480268">
        <w:rPr>
          <w:color w:val="000000" w:themeColor="text1" w:themeTint="FF" w:themeShade="FF"/>
          <w:sz w:val="22"/>
          <w:szCs w:val="22"/>
          <w:highlight w:val="green"/>
        </w:rPr>
        <w:t>czelni</w:t>
      </w:r>
    </w:p>
    <w:p w:rsidR="008222E2" w:rsidP="4EB20B79" w:rsidRDefault="11AA914F" w14:paraId="2758975C" w14:textId="510A91A2">
      <w:pPr>
        <w:pStyle w:val="Akapitzlist"/>
        <w:numPr>
          <w:ilvl w:val="0"/>
          <w:numId w:val="4"/>
        </w:numPr>
        <w:spacing w:after="0" w:line="240" w:lineRule="auto"/>
        <w:rPr>
          <w:highlight w:val="green"/>
        </w:rPr>
      </w:pPr>
      <w:r w:rsidRPr="4EB20B79" w:rsidR="106E4460">
        <w:rPr>
          <w:highlight w:val="green"/>
        </w:rPr>
        <w:t>Nazwę Wydziału</w:t>
      </w:r>
    </w:p>
    <w:p w:rsidR="106E4460" w:rsidP="4EB20B79" w:rsidRDefault="106E4460" w14:paraId="797FE93F" w14:textId="69B52E44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106E4460">
        <w:rPr>
          <w:color w:val="000000" w:themeColor="text1" w:themeTint="FF" w:themeShade="FF"/>
          <w:sz w:val="22"/>
          <w:szCs w:val="22"/>
          <w:highlight w:val="green"/>
        </w:rPr>
        <w:t>Kierunek studiów</w:t>
      </w:r>
    </w:p>
    <w:p w:rsidR="106E4460" w:rsidP="4EB20B79" w:rsidRDefault="106E4460" w14:paraId="21EDCD1C" w14:textId="03C9FD75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4EB20B79" w:rsidR="106E44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Specjalność</w:t>
      </w:r>
      <w:r w:rsidRPr="4EB20B79" w:rsidR="106E44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 xml:space="preserve"> (projektowanie form przemysłowych lub projektowanie komunikacji wizualnej)</w:t>
      </w:r>
    </w:p>
    <w:p w:rsidR="106E4460" w:rsidP="4EB20B79" w:rsidRDefault="106E4460" w14:paraId="1ECAF432" w14:textId="7E9DCAE0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106E4460">
        <w:rPr>
          <w:color w:val="000000" w:themeColor="text1" w:themeTint="FF" w:themeShade="FF"/>
          <w:sz w:val="22"/>
          <w:szCs w:val="22"/>
          <w:highlight w:val="green"/>
        </w:rPr>
        <w:t>Imię i nazwisko studenta</w:t>
      </w:r>
    </w:p>
    <w:p w:rsidR="106E4460" w:rsidP="4EB20B79" w:rsidRDefault="106E4460" w14:paraId="355EFE8F" w14:textId="2CE19F4B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106E4460">
        <w:rPr>
          <w:color w:val="000000" w:themeColor="text1" w:themeTint="FF" w:themeShade="FF"/>
          <w:sz w:val="22"/>
          <w:szCs w:val="22"/>
          <w:highlight w:val="green"/>
        </w:rPr>
        <w:t>Nr albumu</w:t>
      </w:r>
    </w:p>
    <w:p w:rsidR="106E4460" w:rsidP="4EB20B79" w:rsidRDefault="106E4460" w14:paraId="266AC3CC" w14:textId="53B630A6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106E4460">
        <w:rPr>
          <w:color w:val="000000" w:themeColor="text1" w:themeTint="FF" w:themeShade="FF"/>
          <w:sz w:val="22"/>
          <w:szCs w:val="22"/>
          <w:highlight w:val="green"/>
        </w:rPr>
        <w:t xml:space="preserve">Temat </w:t>
      </w:r>
      <w:r w:rsidRPr="4EB20B79" w:rsidR="2681DA14">
        <w:rPr>
          <w:color w:val="000000" w:themeColor="text1" w:themeTint="FF" w:themeShade="FF"/>
          <w:sz w:val="22"/>
          <w:szCs w:val="22"/>
          <w:highlight w:val="green"/>
        </w:rPr>
        <w:t>pracy dyplomowej</w:t>
      </w:r>
    </w:p>
    <w:p w:rsidR="2681DA14" w:rsidP="4EB20B79" w:rsidRDefault="2681DA14" w14:paraId="0B1E699D" w14:textId="61378DB9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2681DA14">
        <w:rPr>
          <w:color w:val="000000" w:themeColor="text1" w:themeTint="FF" w:themeShade="FF"/>
          <w:sz w:val="22"/>
          <w:szCs w:val="22"/>
          <w:highlight w:val="green"/>
        </w:rPr>
        <w:t>Nazwa pracowni i nazwa katedry, w której zrealizowano pracę dyplomową</w:t>
      </w:r>
    </w:p>
    <w:p w:rsidR="2681DA14" w:rsidP="4EB20B79" w:rsidRDefault="2681DA14" w14:paraId="30BC07F0" w14:textId="114DC7C6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0B6AE278" w:rsidR="78AEDE15">
        <w:rPr>
          <w:color w:val="000000" w:themeColor="text1" w:themeTint="FF" w:themeShade="FF"/>
          <w:sz w:val="22"/>
          <w:szCs w:val="22"/>
          <w:highlight w:val="green"/>
        </w:rPr>
        <w:t xml:space="preserve">Stopień/tytuł, </w:t>
      </w:r>
      <w:r w:rsidRPr="0B6AE278" w:rsidR="7D4FC4B5">
        <w:rPr>
          <w:color w:val="000000" w:themeColor="text1" w:themeTint="FF" w:themeShade="FF"/>
          <w:sz w:val="22"/>
          <w:szCs w:val="22"/>
          <w:highlight w:val="green"/>
        </w:rPr>
        <w:t>imię i nazwisko promotora pracy dyplomowej</w:t>
      </w:r>
    </w:p>
    <w:p w:rsidR="015C67FA" w:rsidP="0B6AE278" w:rsidRDefault="015C67FA" w14:paraId="0BD5A0F1" w14:textId="6C973BAF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0B6AE278" w:rsidR="015C67F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Stopień/tytuł, imię i nazwisko recenzenta pracy dyplomowej</w:t>
      </w:r>
    </w:p>
    <w:p w:rsidR="1101C351" w:rsidP="4EB20B79" w:rsidRDefault="1101C351" w14:paraId="7E8119FD" w14:textId="29602990">
      <w:pPr>
        <w:pStyle w:val="Akapitzlist"/>
        <w:numPr>
          <w:ilvl w:val="0"/>
          <w:numId w:val="4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000000" w:themeColor="text1" w:themeTint="FF" w:themeShade="FF"/>
          <w:sz w:val="22"/>
          <w:szCs w:val="22"/>
          <w:highlight w:val="green"/>
        </w:rPr>
      </w:pPr>
      <w:r w:rsidRPr="4EB20B79" w:rsidR="1101C351">
        <w:rPr>
          <w:color w:val="000000" w:themeColor="text1" w:themeTint="FF" w:themeShade="FF"/>
          <w:sz w:val="22"/>
          <w:szCs w:val="22"/>
          <w:highlight w:val="green"/>
        </w:rPr>
        <w:t>Miejscowość, rok kalendarzowy</w:t>
      </w:r>
    </w:p>
    <w:p w:rsidR="11AA914F" w:rsidP="11AA914F" w:rsidRDefault="11AA914F" w14:paraId="288444D7" w14:textId="1E0838E4"/>
    <w:p w:rsidR="008222E2" w:rsidRDefault="11AA914F" w14:paraId="1D07277F" w14:textId="77777777">
      <w:proofErr w:type="gramStart"/>
      <w:r>
        <w:rPr>
          <w:b/>
          <w:bCs/>
        </w:rPr>
        <w:t>ad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 xml:space="preserve"> – wstęp</w:t>
      </w:r>
    </w:p>
    <w:p w:rsidR="008222E2" w:rsidRDefault="11AA914F" w14:paraId="60B53299" w14:textId="77777777">
      <w:r>
        <w:t>Wstęp powinien określać cel pracy, przyczyny wyboru danego tematu i jego zakres.</w:t>
      </w:r>
    </w:p>
    <w:p w:rsidR="008222E2" w:rsidRDefault="008222E2" w14:paraId="5A39BBE3" w14:textId="77777777">
      <w:pPr>
        <w:spacing w:after="0" w:line="240" w:lineRule="auto"/>
      </w:pPr>
    </w:p>
    <w:p w:rsidR="008222E2" w:rsidRDefault="00D36692" w14:paraId="7F99C59C" w14:textId="62EE9DB4">
      <w:pPr>
        <w:spacing w:after="0" w:line="240" w:lineRule="auto"/>
      </w:pPr>
      <w:r w:rsidRPr="0B6AE278" w:rsidR="5C9D435C">
        <w:rPr>
          <w:b w:val="1"/>
          <w:bCs w:val="1"/>
        </w:rPr>
        <w:t>ad</w:t>
      </w:r>
      <w:r w:rsidRPr="0B6AE278" w:rsidR="5C9D435C">
        <w:rPr>
          <w:b w:val="1"/>
          <w:bCs w:val="1"/>
        </w:rPr>
        <w:t xml:space="preserve">. </w:t>
      </w:r>
      <w:r w:rsidRPr="0B6AE278" w:rsidR="5CA0BBC4">
        <w:rPr>
          <w:b w:val="1"/>
          <w:bCs w:val="1"/>
        </w:rPr>
        <w:t>f</w:t>
      </w:r>
      <w:r w:rsidRPr="0B6AE278" w:rsidR="5C9D435C">
        <w:rPr>
          <w:b w:val="1"/>
          <w:bCs w:val="1"/>
        </w:rPr>
        <w:t xml:space="preserve"> </w:t>
      </w:r>
      <w:r w:rsidRPr="0B6AE278" w:rsidR="5C9D435C">
        <w:rPr>
          <w:b w:val="1"/>
          <w:bCs w:val="1"/>
        </w:rPr>
        <w:t>– kompletny</w:t>
      </w:r>
      <w:r w:rsidRPr="0B6AE278" w:rsidR="5C9D435C">
        <w:rPr>
          <w:b w:val="1"/>
          <w:bCs w:val="1"/>
          <w:color w:val="FF420E"/>
        </w:rPr>
        <w:t xml:space="preserve"> </w:t>
      </w:r>
      <w:r w:rsidRPr="0B6AE278" w:rsidR="5C9D435C">
        <w:rPr>
          <w:b w:val="1"/>
          <w:bCs w:val="1"/>
        </w:rPr>
        <w:t>opis projektu wraz z odpowiednią dokumentacją</w:t>
      </w:r>
    </w:p>
    <w:p w:rsidR="008222E2" w:rsidP="11AA914F" w:rsidRDefault="11AA914F" w14:paraId="1F49478C" w14:textId="77777777">
      <w:pPr>
        <w:spacing w:after="0" w:line="240" w:lineRule="auto"/>
        <w:rPr>
          <w:b/>
          <w:bCs/>
        </w:rPr>
      </w:pPr>
      <w:r>
        <w:t>Forma dokumentacji uzależniona jest od specjalności projektowej:</w:t>
      </w:r>
    </w:p>
    <w:p w:rsidR="11AA914F" w:rsidP="11AA914F" w:rsidRDefault="11AA914F" w14:paraId="5DCF26DA" w14:textId="19CDA508"/>
    <w:p w:rsidR="008222E2" w:rsidRDefault="00D36692" w14:paraId="60BE0E53" w14:textId="77777777">
      <w:pPr>
        <w:spacing w:after="0" w:line="240" w:lineRule="auto"/>
      </w:pPr>
      <w:proofErr w:type="gramStart"/>
      <w:r>
        <w:rPr>
          <w:b/>
          <w:bCs/>
        </w:rPr>
        <w:t>dokumentacja</w:t>
      </w:r>
      <w:proofErr w:type="gramEnd"/>
      <w:r>
        <w:rPr>
          <w:b/>
          <w:bCs/>
        </w:rPr>
        <w:t xml:space="preserve"> projektu </w:t>
      </w:r>
      <w:proofErr w:type="spellStart"/>
      <w:r>
        <w:rPr>
          <w:b/>
          <w:bCs/>
        </w:rPr>
        <w:t>3D</w:t>
      </w:r>
      <w:proofErr w:type="spellEnd"/>
      <w:r>
        <w:t xml:space="preserve"> powinna zawierać następujące elementy:</w:t>
      </w:r>
    </w:p>
    <w:p w:rsidR="008222E2" w:rsidP="11AA914F" w:rsidRDefault="11AA914F" w14:paraId="6056F7B7" w14:textId="09793ECF">
      <w:pPr>
        <w:spacing w:after="0" w:line="240" w:lineRule="auto"/>
        <w:rPr>
          <w:b w:val="1"/>
          <w:bCs w:val="1"/>
        </w:rPr>
      </w:pPr>
      <w:r w:rsidR="11AA914F">
        <w:rPr/>
        <w:t>rysunki</w:t>
      </w:r>
      <w:r w:rsidR="11AA914F">
        <w:rPr/>
        <w:t xml:space="preserve"> techniczne przedmiotu,</w:t>
      </w:r>
      <w:r w:rsidR="11AA914F">
        <w:rPr/>
        <w:t xml:space="preserve"> schemat działania oraz detale niezbędne dla przedstawienia konstrukcji, informacje materiałowo-technologiczne, wizualizacje przedmiotu wykonane </w:t>
      </w:r>
      <w:r>
        <w:br/>
      </w:r>
      <w:r w:rsidR="11AA914F">
        <w:rPr/>
        <w:t>w wybranym programie komputerowym bądź ręcznie, dokumentację fotograficzną</w:t>
      </w:r>
    </w:p>
    <w:p w:rsidR="11AA914F" w:rsidP="11AA914F" w:rsidRDefault="11AA914F" w14:paraId="720AD32E" w14:textId="78EE398A"/>
    <w:p w:rsidR="008222E2" w:rsidRDefault="00D36692" w14:paraId="077968D0" w14:textId="77777777">
      <w:pPr>
        <w:spacing w:after="0" w:line="240" w:lineRule="auto"/>
      </w:pPr>
      <w:proofErr w:type="gramStart"/>
      <w:r>
        <w:rPr>
          <w:b/>
          <w:bCs/>
        </w:rPr>
        <w:t>dokumentacja</w:t>
      </w:r>
      <w:proofErr w:type="gramEnd"/>
      <w:r>
        <w:rPr>
          <w:b/>
          <w:bCs/>
        </w:rPr>
        <w:t xml:space="preserve"> projektu </w:t>
      </w:r>
      <w:proofErr w:type="spellStart"/>
      <w:r>
        <w:rPr>
          <w:b/>
          <w:bCs/>
        </w:rPr>
        <w:t>2D</w:t>
      </w:r>
      <w:proofErr w:type="spellEnd"/>
      <w:r>
        <w:t xml:space="preserve"> to zbiór szczegółowych rysunków, szablonów i informacji</w:t>
      </w:r>
    </w:p>
    <w:p w:rsidR="008222E2" w:rsidRDefault="00D36692" w14:paraId="0545D349" w14:textId="77777777">
      <w:pPr>
        <w:spacing w:after="0" w:line="240" w:lineRule="auto"/>
        <w:rPr>
          <w:b/>
          <w:bCs/>
        </w:rPr>
      </w:pPr>
      <w:r w:rsidR="5C9D435C">
        <w:rPr/>
        <w:t>dotyczących</w:t>
      </w:r>
      <w:r w:rsidR="5C9D435C">
        <w:rPr/>
        <w:t xml:space="preserve"> takich składników projektu jak: typografia, formaty, proporcje, layout, znaki graficzne, kolorystyka, konstrukcja, materiały i techniki druku; w skład dokumentacji wchodzą również wydruki wszystkich elementów projektu (w odpowiedniej skali)</w:t>
      </w:r>
    </w:p>
    <w:p w:rsidR="0B6AE278" w:rsidP="0B6AE278" w:rsidRDefault="0B6AE278" w14:paraId="2D66B5E5" w14:textId="1F13B21D">
      <w:pPr>
        <w:spacing w:after="0" w:line="240" w:lineRule="auto"/>
      </w:pPr>
    </w:p>
    <w:p w:rsidR="0C96AB67" w:rsidP="675946E9" w:rsidRDefault="0C96AB67" w14:paraId="26945259" w14:textId="2BAF8010">
      <w:pPr>
        <w:spacing w:before="240" w:beforeAutospacing="off" w:after="240" w:afterAutospacing="off"/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</w:pPr>
      <w:r w:rsidRPr="675946E9" w:rsidR="4DBE29FB">
        <w:rPr>
          <w:rFonts w:ascii="Calibri" w:hAnsi="Calibri" w:eastAsia="Calibri" w:cs="Calibri"/>
          <w:b w:val="1"/>
          <w:bCs w:val="1"/>
          <w:highlight w:val="green"/>
        </w:rPr>
        <w:t>i</w:t>
      </w:r>
      <w:r w:rsidRPr="675946E9" w:rsidR="0C96AB67">
        <w:rPr>
          <w:rFonts w:ascii="Calibri" w:hAnsi="Calibri" w:eastAsia="Calibri" w:cs="Calibri"/>
          <w:b w:val="1"/>
          <w:bCs w:val="1"/>
          <w:highlight w:val="green"/>
        </w:rPr>
        <w:t xml:space="preserve">nformacja o użyciu mechanizmów Sztucznej Inteligencji </w:t>
      </w:r>
      <w:r w:rsidRPr="675946E9" w:rsidR="0C96AB67">
        <w:rPr>
          <w:rFonts w:ascii="Calibri" w:hAnsi="Calibri" w:eastAsia="Calibri" w:cs="Calibri"/>
          <w:b w:val="0"/>
          <w:bCs w:val="0"/>
          <w:highlight w:val="green"/>
        </w:rPr>
        <w:t xml:space="preserve">– </w:t>
      </w:r>
      <w:r w:rsidRPr="675946E9" w:rsidR="39EED4F0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 xml:space="preserve">wykorzystane systemy SI oraz sposób ich użycia winny być czytelnie opisane i </w:t>
      </w:r>
      <w:r w:rsidRPr="675946E9" w:rsidR="39EED4F0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>odpowiednio</w:t>
      </w:r>
      <w:r w:rsidRPr="675946E9" w:rsidR="39EED4F0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 xml:space="preserve"> oznaczone</w:t>
      </w:r>
      <w:r w:rsidRPr="675946E9" w:rsidR="2AA238C3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 xml:space="preserve">. </w:t>
      </w:r>
      <w:r w:rsidRPr="675946E9" w:rsidR="5F64D769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>Używanie SI nie zwalnia studenta z odpowiedzialności za wszelkie treści zawarte w opracowaniu prac semestralnych oraz dyplomowych, w tym za ewentualne naruszenie praw autorskich.</w:t>
      </w:r>
    </w:p>
    <w:p w:rsidR="74C74F04" w:rsidP="541257D7" w:rsidRDefault="74C74F04" w14:paraId="1D1A58A8" w14:textId="01B3AC32">
      <w:pPr>
        <w:spacing w:line="240" w:lineRule="auto"/>
        <w:rPr>
          <w:rFonts w:eastAsia="Calibri" w:cs="Calibri"/>
          <w:color w:val="000000" w:themeColor="text1"/>
        </w:rPr>
      </w:pPr>
      <w:proofErr w:type="gramStart"/>
      <w:r w:rsidRPr="541257D7">
        <w:rPr>
          <w:rFonts w:eastAsia="Calibri" w:cs="Calibri"/>
          <w:b/>
          <w:bCs/>
          <w:color w:val="000000" w:themeColor="text1"/>
        </w:rPr>
        <w:t>ad</w:t>
      </w:r>
      <w:proofErr w:type="gramEnd"/>
      <w:r w:rsidRPr="541257D7">
        <w:rPr>
          <w:rFonts w:eastAsia="Calibri" w:cs="Calibri"/>
          <w:b/>
          <w:bCs/>
          <w:color w:val="000000" w:themeColor="text1"/>
        </w:rPr>
        <w:t xml:space="preserve">. </w:t>
      </w:r>
      <w:proofErr w:type="gramStart"/>
      <w:r w:rsidRPr="541257D7">
        <w:rPr>
          <w:rFonts w:eastAsia="Calibri" w:cs="Calibri"/>
          <w:b/>
          <w:bCs/>
          <w:color w:val="000000" w:themeColor="text1"/>
        </w:rPr>
        <w:t>g</w:t>
      </w:r>
      <w:proofErr w:type="gramEnd"/>
      <w:r w:rsidRPr="541257D7">
        <w:rPr>
          <w:rFonts w:eastAsia="Calibri" w:cs="Calibri"/>
          <w:b/>
          <w:bCs/>
          <w:color w:val="000000" w:themeColor="text1"/>
        </w:rPr>
        <w:t xml:space="preserve"> – bibliografia</w:t>
      </w:r>
    </w:p>
    <w:p w:rsidR="541257D7" w:rsidP="541257D7" w:rsidRDefault="541257D7" w14:paraId="663FD6CA" w14:textId="131B461C">
      <w:pPr>
        <w:spacing w:line="240" w:lineRule="auto"/>
        <w:rPr>
          <w:rFonts w:eastAsia="Calibri" w:cs="Calibri"/>
          <w:color w:val="000000" w:themeColor="text1"/>
        </w:rPr>
      </w:pPr>
      <w:r w:rsidRPr="530E95B0" w:rsidR="74C74F04">
        <w:rPr>
          <w:rFonts w:eastAsia="Calibri" w:cs="Calibri"/>
          <w:color w:val="000000" w:themeColor="text1" w:themeTint="FF" w:themeShade="FF"/>
        </w:rPr>
        <w:t xml:space="preserve">Bibliografia powinna obejmować zestawienie publikacji i dokumentów cytowanych lub jedynie związanych z tematem, na które powołuje się dyplomant. Bibliografia powinna być podzielona </w:t>
      </w:r>
      <w:r>
        <w:br/>
      </w:r>
      <w:r w:rsidRPr="530E95B0" w:rsidR="74C74F04">
        <w:rPr>
          <w:rFonts w:eastAsia="Calibri" w:cs="Calibri"/>
          <w:color w:val="000000" w:themeColor="text1" w:themeTint="FF" w:themeShade="FF"/>
        </w:rPr>
        <w:t>na</w:t>
      </w:r>
      <w:r w:rsidRPr="530E95B0" w:rsidR="74C74F04">
        <w:rPr>
          <w:rFonts w:eastAsia="Calibri" w:cs="Calibri"/>
          <w:color w:val="000000" w:themeColor="text1" w:themeTint="FF" w:themeShade="FF"/>
        </w:rPr>
        <w:t xml:space="preserve"> następujące działy: </w:t>
      </w:r>
    </w:p>
    <w:p w:rsidR="530E95B0" w:rsidP="530E95B0" w:rsidRDefault="530E95B0" w14:paraId="719B8ECA" w14:textId="3DBBB0F1">
      <w:pPr>
        <w:pStyle w:val="Normalny"/>
        <w:spacing w:line="240" w:lineRule="auto"/>
        <w:rPr>
          <w:rFonts w:eastAsia="Calibri" w:cs="Calibri"/>
          <w:color w:val="000000" w:themeColor="text1" w:themeTint="FF" w:themeShade="FF"/>
        </w:rPr>
      </w:pPr>
    </w:p>
    <w:p w:rsidR="74C74F04" w:rsidP="541257D7" w:rsidRDefault="74C74F04" w14:paraId="2B412653" w14:textId="00F2A6B4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b/>
          <w:bCs/>
          <w:color w:val="000000" w:themeColor="text1"/>
        </w:rPr>
        <w:t>Książki</w:t>
      </w:r>
    </w:p>
    <w:p w:rsidR="74C74F04" w:rsidP="541257D7" w:rsidRDefault="74C74F04" w14:paraId="461FD686" w14:textId="6FCAA69C">
      <w:pPr>
        <w:spacing w:line="240" w:lineRule="auto"/>
        <w:rPr>
          <w:rFonts w:eastAsia="Calibri" w:cs="Calibri"/>
          <w:color w:val="000000" w:themeColor="text1"/>
          <w:sz w:val="18"/>
          <w:szCs w:val="18"/>
        </w:rPr>
      </w:pPr>
      <w:proofErr w:type="gramStart"/>
      <w:r w:rsidRPr="541257D7">
        <w:rPr>
          <w:rFonts w:eastAsia="Calibri" w:cs="Calibri"/>
          <w:i/>
          <w:iCs/>
          <w:color w:val="000000" w:themeColor="text1"/>
          <w:sz w:val="18"/>
          <w:szCs w:val="18"/>
        </w:rPr>
        <w:t>w</w:t>
      </w:r>
      <w:proofErr w:type="gramEnd"/>
      <w:r w:rsidRPr="541257D7">
        <w:rPr>
          <w:rFonts w:eastAsia="Calibri" w:cs="Calibri"/>
          <w:i/>
          <w:iCs/>
          <w:color w:val="000000" w:themeColor="text1"/>
          <w:sz w:val="18"/>
          <w:szCs w:val="18"/>
        </w:rPr>
        <w:t xml:space="preserve"> układzie alfabetycznym wg nazwisk autorów – poniżej przykłady:</w:t>
      </w:r>
    </w:p>
    <w:p w:rsidR="74C74F04" w:rsidP="541257D7" w:rsidRDefault="74C74F04" w14:paraId="142942C8" w14:textId="7DAE42DD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color w:val="000000" w:themeColor="text1"/>
        </w:rPr>
        <w:t xml:space="preserve">Robert Chwałowski, </w:t>
      </w:r>
      <w:r w:rsidRPr="541257D7">
        <w:rPr>
          <w:rFonts w:eastAsia="Calibri" w:cs="Calibri"/>
          <w:i/>
          <w:iCs/>
          <w:color w:val="000000" w:themeColor="text1"/>
        </w:rPr>
        <w:t>Typografia typowej książki</w:t>
      </w:r>
      <w:r w:rsidRPr="541257D7">
        <w:rPr>
          <w:rFonts w:eastAsia="Calibri" w:cs="Calibri"/>
          <w:color w:val="000000" w:themeColor="text1"/>
        </w:rPr>
        <w:t>, Gliwice: Helion, 2002.</w:t>
      </w:r>
    </w:p>
    <w:p w:rsidR="74C74F04" w:rsidP="541257D7" w:rsidRDefault="74C74F04" w14:paraId="4B73E0E3" w14:textId="18D56F50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color w:val="000000" w:themeColor="text1"/>
        </w:rPr>
        <w:t xml:space="preserve">Adam Kowalski, Katarzyna Zawadzka, </w:t>
      </w:r>
      <w:r w:rsidRPr="541257D7">
        <w:rPr>
          <w:rFonts w:eastAsia="Calibri" w:cs="Calibri"/>
          <w:i/>
          <w:iCs/>
          <w:color w:val="000000" w:themeColor="text1"/>
        </w:rPr>
        <w:t>Podręcznik socjologii</w:t>
      </w:r>
      <w:r w:rsidRPr="541257D7">
        <w:rPr>
          <w:rFonts w:eastAsia="Calibri" w:cs="Calibri"/>
          <w:color w:val="000000" w:themeColor="text1"/>
        </w:rPr>
        <w:t>, Warszawa: PWN, 2008.</w:t>
      </w:r>
    </w:p>
    <w:p w:rsidR="74C74F04" w:rsidP="541257D7" w:rsidRDefault="74C74F04" w14:paraId="2D976572" w14:textId="6F407527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i/>
          <w:iCs/>
          <w:color w:val="000000" w:themeColor="text1"/>
        </w:rPr>
        <w:t>Historie Słowian. Szkic</w:t>
      </w:r>
      <w:r w:rsidRPr="541257D7">
        <w:rPr>
          <w:rFonts w:eastAsia="Calibri" w:cs="Calibri"/>
          <w:color w:val="000000" w:themeColor="text1"/>
        </w:rPr>
        <w:t>, red. Tadeusz K. Olszański, Sękowa: Muzeum Okręgowe w Sękowej, 1998.</w:t>
      </w:r>
    </w:p>
    <w:p w:rsidR="541257D7" w:rsidP="541257D7" w:rsidRDefault="541257D7" w14:paraId="7407D66F" w14:textId="68ABC4EE">
      <w:pPr>
        <w:spacing w:line="240" w:lineRule="auto"/>
        <w:rPr>
          <w:color w:val="000000" w:themeColor="text1"/>
        </w:rPr>
      </w:pPr>
    </w:p>
    <w:p w:rsidR="74C74F04" w:rsidP="541257D7" w:rsidRDefault="74C74F04" w14:paraId="34F78293" w14:textId="171E4926">
      <w:pPr>
        <w:spacing w:line="240" w:lineRule="auto"/>
        <w:rPr>
          <w:rFonts w:eastAsia="Calibri" w:cs="Calibri"/>
          <w:color w:val="000000" w:themeColor="text1"/>
        </w:rPr>
      </w:pPr>
      <w:proofErr w:type="gramStart"/>
      <w:r w:rsidRPr="541257D7">
        <w:rPr>
          <w:rFonts w:eastAsia="Calibri" w:cs="Calibri"/>
          <w:b/>
          <w:bCs/>
          <w:color w:val="000000" w:themeColor="text1"/>
        </w:rPr>
        <w:t>czasopisma</w:t>
      </w:r>
      <w:proofErr w:type="gramEnd"/>
      <w:r w:rsidRPr="541257D7">
        <w:rPr>
          <w:rFonts w:eastAsia="Calibri" w:cs="Calibri"/>
          <w:b/>
          <w:bCs/>
          <w:color w:val="000000" w:themeColor="text1"/>
        </w:rPr>
        <w:t xml:space="preserve"> (artykuły)</w:t>
      </w:r>
    </w:p>
    <w:p w:rsidR="74C74F04" w:rsidP="541257D7" w:rsidRDefault="74C74F04" w14:paraId="744935FE" w14:textId="0D19B6F9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color w:val="000000" w:themeColor="text1"/>
        </w:rPr>
        <w:t xml:space="preserve">Albert Wiśniowski, </w:t>
      </w:r>
      <w:proofErr w:type="gramStart"/>
      <w:r w:rsidRPr="541257D7">
        <w:rPr>
          <w:rFonts w:eastAsia="Calibri" w:cs="Calibri"/>
          <w:i/>
          <w:iCs/>
          <w:color w:val="000000" w:themeColor="text1"/>
        </w:rPr>
        <w:t>Inwentyka na co</w:t>
      </w:r>
      <w:proofErr w:type="gramEnd"/>
      <w:r w:rsidRPr="541257D7">
        <w:rPr>
          <w:rFonts w:eastAsia="Calibri" w:cs="Calibri"/>
          <w:i/>
          <w:iCs/>
          <w:color w:val="000000" w:themeColor="text1"/>
        </w:rPr>
        <w:t xml:space="preserve"> dzień</w:t>
      </w:r>
      <w:r w:rsidRPr="541257D7">
        <w:rPr>
          <w:rFonts w:eastAsia="Calibri" w:cs="Calibri"/>
          <w:color w:val="000000" w:themeColor="text1"/>
        </w:rPr>
        <w:t xml:space="preserve">, [w:] „Architektura i Budownictwo” R. XII, 1975, nr 5, </w:t>
      </w:r>
    </w:p>
    <w:p w:rsidR="74C74F04" w:rsidP="541257D7" w:rsidRDefault="74C74F04" w14:paraId="2DBC09CD" w14:textId="5F2E3588">
      <w:pPr>
        <w:spacing w:line="240" w:lineRule="auto"/>
        <w:rPr>
          <w:rFonts w:eastAsia="Calibri" w:cs="Calibri"/>
          <w:color w:val="000000" w:themeColor="text1"/>
        </w:rPr>
      </w:pPr>
      <w:proofErr w:type="gramStart"/>
      <w:r w:rsidRPr="541257D7">
        <w:rPr>
          <w:rFonts w:eastAsia="Calibri" w:cs="Calibri"/>
          <w:color w:val="000000" w:themeColor="text1"/>
        </w:rPr>
        <w:t>s</w:t>
      </w:r>
      <w:proofErr w:type="gramEnd"/>
      <w:r w:rsidRPr="541257D7">
        <w:rPr>
          <w:rFonts w:eastAsia="Calibri" w:cs="Calibri"/>
          <w:color w:val="000000" w:themeColor="text1"/>
        </w:rPr>
        <w:t>. 123–145.</w:t>
      </w:r>
    </w:p>
    <w:p w:rsidR="541257D7" w:rsidP="541257D7" w:rsidRDefault="541257D7" w14:paraId="5EDB0306" w14:textId="190E5D09">
      <w:pPr>
        <w:spacing w:line="240" w:lineRule="auto"/>
        <w:rPr>
          <w:rFonts w:eastAsia="Calibri" w:cs="Calibri"/>
          <w:color w:val="000000" w:themeColor="text1"/>
        </w:rPr>
      </w:pPr>
    </w:p>
    <w:p w:rsidR="74C74F04" w:rsidP="541257D7" w:rsidRDefault="74C74F04" w14:paraId="4CD4BA5A" w14:textId="1FE11996">
      <w:pPr>
        <w:spacing w:line="240" w:lineRule="auto"/>
        <w:rPr>
          <w:rFonts w:eastAsia="Calibri" w:cs="Calibri"/>
          <w:color w:val="000000" w:themeColor="text1"/>
        </w:rPr>
      </w:pPr>
      <w:proofErr w:type="gramStart"/>
      <w:r w:rsidRPr="541257D7">
        <w:rPr>
          <w:rFonts w:eastAsia="Calibri" w:cs="Calibri"/>
          <w:b/>
          <w:bCs/>
          <w:color w:val="000000" w:themeColor="text1"/>
        </w:rPr>
        <w:t>źródła</w:t>
      </w:r>
      <w:proofErr w:type="gramEnd"/>
      <w:r w:rsidRPr="541257D7">
        <w:rPr>
          <w:rFonts w:eastAsia="Calibri" w:cs="Calibri"/>
          <w:b/>
          <w:bCs/>
          <w:color w:val="000000" w:themeColor="text1"/>
        </w:rPr>
        <w:t xml:space="preserve"> internetowe </w:t>
      </w:r>
    </w:p>
    <w:p w:rsidR="74C74F04" w:rsidP="541257D7" w:rsidRDefault="74C74F04" w14:paraId="0F633A7A" w14:textId="3D39EDB9">
      <w:pPr>
        <w:spacing w:line="240" w:lineRule="auto"/>
        <w:rPr>
          <w:rFonts w:eastAsia="Calibri" w:cs="Calibri"/>
          <w:color w:val="000000" w:themeColor="text1"/>
        </w:rPr>
      </w:pPr>
      <w:r w:rsidRPr="541257D7">
        <w:rPr>
          <w:rFonts w:eastAsia="Calibri" w:cs="Calibri"/>
          <w:color w:val="000000" w:themeColor="text1"/>
        </w:rPr>
        <w:t xml:space="preserve">Karolina Twardowska, </w:t>
      </w:r>
      <w:r w:rsidRPr="541257D7">
        <w:rPr>
          <w:rFonts w:eastAsia="Calibri" w:cs="Calibri"/>
          <w:i/>
          <w:iCs/>
          <w:color w:val="000000" w:themeColor="text1"/>
        </w:rPr>
        <w:t xml:space="preserve">Być </w:t>
      </w:r>
      <w:proofErr w:type="spellStart"/>
      <w:r w:rsidRPr="541257D7">
        <w:rPr>
          <w:rFonts w:eastAsia="Calibri" w:cs="Calibri"/>
          <w:i/>
          <w:iCs/>
          <w:color w:val="000000" w:themeColor="text1"/>
        </w:rPr>
        <w:t>dizajnerem</w:t>
      </w:r>
      <w:proofErr w:type="spellEnd"/>
      <w:r w:rsidRPr="541257D7">
        <w:rPr>
          <w:rFonts w:eastAsia="Calibri" w:cs="Calibri"/>
          <w:color w:val="000000" w:themeColor="text1"/>
        </w:rPr>
        <w:t xml:space="preserve">, </w:t>
      </w:r>
      <w:hyperlink r:id="rId8">
        <w:r w:rsidRPr="541257D7">
          <w:rPr>
            <w:rStyle w:val="Hipercze"/>
            <w:rFonts w:eastAsia="Calibri" w:cs="Calibri"/>
            <w:color w:val="000000" w:themeColor="text1"/>
          </w:rPr>
          <w:t>http://www</w:t>
        </w:r>
      </w:hyperlink>
      <w:r w:rsidRPr="541257D7">
        <w:rPr>
          <w:rStyle w:val="Brak"/>
          <w:rFonts w:eastAsia="Calibri" w:cs="Calibri"/>
          <w:color w:val="000000" w:themeColor="text1"/>
        </w:rPr>
        <w:t xml:space="preserve">. </w:t>
      </w:r>
      <w:proofErr w:type="gramStart"/>
      <w:r w:rsidRPr="541257D7">
        <w:rPr>
          <w:rStyle w:val="Brak"/>
          <w:rFonts w:eastAsia="Calibri" w:cs="Calibri"/>
          <w:color w:val="000000" w:themeColor="text1"/>
        </w:rPr>
        <w:t>swiatprojektanta</w:t>
      </w:r>
      <w:proofErr w:type="gramEnd"/>
      <w:r w:rsidRPr="541257D7">
        <w:rPr>
          <w:rStyle w:val="Brak"/>
          <w:rFonts w:eastAsia="Calibri" w:cs="Calibri"/>
          <w:color w:val="000000" w:themeColor="text1"/>
        </w:rPr>
        <w:t>.</w:t>
      </w:r>
      <w:proofErr w:type="gramStart"/>
      <w:r w:rsidRPr="541257D7">
        <w:rPr>
          <w:rStyle w:val="Brak"/>
          <w:rFonts w:eastAsia="Calibri" w:cs="Calibri"/>
          <w:color w:val="000000" w:themeColor="text1"/>
        </w:rPr>
        <w:t>pl</w:t>
      </w:r>
      <w:proofErr w:type="gramEnd"/>
      <w:r w:rsidRPr="541257D7">
        <w:rPr>
          <w:rStyle w:val="Brak"/>
          <w:rFonts w:eastAsia="Calibri" w:cs="Calibri"/>
          <w:color w:val="000000" w:themeColor="text1"/>
        </w:rPr>
        <w:t>/ (dostęp 25 listopada 2013).</w:t>
      </w:r>
    </w:p>
    <w:p w:rsidR="541257D7" w:rsidP="541257D7" w:rsidRDefault="541257D7" w14:paraId="2E594051" w14:textId="644C5D85">
      <w:pPr>
        <w:spacing w:line="240" w:lineRule="auto"/>
        <w:rPr>
          <w:rFonts w:eastAsia="Calibri" w:cs="Calibri"/>
          <w:color w:val="000000" w:themeColor="text1"/>
        </w:rPr>
      </w:pPr>
    </w:p>
    <w:p w:rsidR="74C74F04" w:rsidP="541257D7" w:rsidRDefault="74C74F04" w14:paraId="46D2352F" w14:textId="0CA01DB0">
      <w:pPr>
        <w:spacing w:line="240" w:lineRule="auto"/>
        <w:rPr>
          <w:rFonts w:eastAsia="Calibri" w:cs="Calibri"/>
          <w:color w:val="000000" w:themeColor="text1"/>
        </w:rPr>
      </w:pPr>
      <w:proofErr w:type="gramStart"/>
      <w:r w:rsidRPr="541257D7">
        <w:rPr>
          <w:rStyle w:val="Brak"/>
          <w:rFonts w:eastAsia="Calibri" w:cs="Calibri"/>
          <w:b/>
          <w:bCs/>
          <w:color w:val="000000" w:themeColor="text1"/>
        </w:rPr>
        <w:t>ad</w:t>
      </w:r>
      <w:proofErr w:type="gramEnd"/>
      <w:r w:rsidRPr="541257D7">
        <w:rPr>
          <w:rStyle w:val="Brak"/>
          <w:rFonts w:eastAsia="Calibri" w:cs="Calibri"/>
          <w:b/>
          <w:bCs/>
          <w:color w:val="000000" w:themeColor="text1"/>
        </w:rPr>
        <w:t xml:space="preserve">. </w:t>
      </w:r>
      <w:proofErr w:type="gramStart"/>
      <w:r w:rsidRPr="541257D7">
        <w:rPr>
          <w:rStyle w:val="Brak"/>
          <w:rFonts w:eastAsia="Calibri" w:cs="Calibri"/>
          <w:b/>
          <w:bCs/>
          <w:color w:val="000000" w:themeColor="text1"/>
        </w:rPr>
        <w:t>h</w:t>
      </w:r>
      <w:proofErr w:type="gramEnd"/>
      <w:r w:rsidRPr="541257D7">
        <w:rPr>
          <w:rStyle w:val="Brak"/>
          <w:rFonts w:eastAsia="Calibri" w:cs="Calibri"/>
          <w:b/>
          <w:bCs/>
          <w:color w:val="000000" w:themeColor="text1"/>
        </w:rPr>
        <w:t xml:space="preserve"> – spis ilustracji</w:t>
      </w:r>
    </w:p>
    <w:p w:rsidR="1B88B35F" w:rsidP="0B6AE278" w:rsidRDefault="1B88B35F" w14:paraId="35C81CC8" w14:textId="399268E6">
      <w:pPr>
        <w:spacing w:line="240" w:lineRule="auto"/>
        <w:rPr>
          <w:rStyle w:val="Brak"/>
          <w:rFonts w:eastAsia="Calibri" w:cs="Calibri"/>
          <w:color w:val="000000" w:themeColor="text1" w:themeTint="FF" w:themeShade="FF"/>
        </w:rPr>
      </w:pPr>
      <w:r w:rsidRPr="0B6AE278" w:rsidR="1B88B35F">
        <w:rPr>
          <w:rStyle w:val="Brak"/>
          <w:rFonts w:eastAsia="Calibri" w:cs="Calibri"/>
          <w:color w:val="000000" w:themeColor="text1" w:themeTint="FF" w:themeShade="FF"/>
        </w:rPr>
        <w:t>Spis ilustracji powinien obejmować wszystkie zdjęcia, rysunki, schematy zamieszczone w pracy (należy wprowadzić ich numerację) z możliwie dokładnym ujawnieniem ich autorów i źródeł pochodzenia.</w:t>
      </w:r>
      <w:r>
        <w:br/>
      </w:r>
      <w:r w:rsidRPr="0B6AE278" w:rsidR="5BDB7495">
        <w:rPr>
          <w:rStyle w:val="Brak"/>
          <w:rFonts w:eastAsia="Calibri" w:cs="Calibri"/>
          <w:color w:val="000000" w:themeColor="text1" w:themeTint="FF" w:themeShade="FF"/>
          <w:highlight w:val="green"/>
        </w:rPr>
        <w:t>Wszelkie ilustracje wygenerowane za pomocą narzędzi Sztucznej Inteligencji powinny być opisane</w:t>
      </w:r>
      <w:r w:rsidRPr="0B6AE278" w:rsidR="454D7C0B">
        <w:rPr>
          <w:rStyle w:val="Brak"/>
          <w:rFonts w:eastAsia="Calibri" w:cs="Calibri"/>
          <w:color w:val="000000" w:themeColor="text1" w:themeTint="FF" w:themeShade="FF"/>
          <w:highlight w:val="green"/>
        </w:rPr>
        <w:t xml:space="preserve"> (nazwa programu, </w:t>
      </w:r>
      <w:r w:rsidRPr="0B6AE278" w:rsidR="454D7C0B">
        <w:rPr>
          <w:rStyle w:val="Brak"/>
          <w:rFonts w:eastAsia="Calibri" w:cs="Calibri"/>
          <w:color w:val="000000" w:themeColor="text1" w:themeTint="FF" w:themeShade="FF"/>
          <w:highlight w:val="green"/>
        </w:rPr>
        <w:t>prompty</w:t>
      </w:r>
      <w:r w:rsidRPr="0B6AE278" w:rsidR="454D7C0B">
        <w:rPr>
          <w:rStyle w:val="Brak"/>
          <w:rFonts w:eastAsia="Calibri" w:cs="Calibri"/>
          <w:color w:val="000000" w:themeColor="text1" w:themeTint="FF" w:themeShade="FF"/>
          <w:highlight w:val="green"/>
        </w:rPr>
        <w:t>)</w:t>
      </w:r>
      <w:r w:rsidRPr="0B6AE278" w:rsidR="454D7C0B">
        <w:rPr>
          <w:rStyle w:val="Brak"/>
          <w:rFonts w:eastAsia="Calibri" w:cs="Calibri"/>
          <w:color w:val="000000" w:themeColor="text1" w:themeTint="FF" w:themeShade="FF"/>
        </w:rPr>
        <w:t xml:space="preserve">. </w:t>
      </w:r>
      <w:r w:rsidRPr="0B6AE278" w:rsidR="1B88B35F">
        <w:rPr>
          <w:rStyle w:val="Brak"/>
          <w:rFonts w:eastAsia="Calibri" w:cs="Calibri"/>
          <w:color w:val="000000" w:themeColor="text1" w:themeTint="FF" w:themeShade="FF"/>
        </w:rPr>
        <w:t>Część materiałów ilustracyjnych autorstwa samego dyplomanta powinna być wyraźnie oznaczona.</w:t>
      </w:r>
    </w:p>
    <w:p w:rsidR="530E95B0" w:rsidP="530E95B0" w:rsidRDefault="530E95B0" w14:paraId="70128952" w14:textId="1310A312">
      <w:pPr>
        <w:pStyle w:val="Normalny"/>
        <w:spacing w:after="0" w:line="240" w:lineRule="auto"/>
        <w:rPr>
          <w:color w:val="000000" w:themeColor="text1" w:themeTint="FF" w:themeShade="FF"/>
        </w:rPr>
      </w:pPr>
    </w:p>
    <w:p w:rsidR="008222E2" w:rsidRDefault="008222E2" w14:paraId="41C8F396" w14:textId="77777777">
      <w:pPr>
        <w:spacing w:after="0" w:line="240" w:lineRule="auto"/>
        <w:rPr>
          <w:b/>
          <w:bCs/>
        </w:rPr>
      </w:pPr>
    </w:p>
    <w:p w:rsidR="008222E2" w:rsidRDefault="11AA914F" w14:paraId="00C8B50A" w14:textId="77777777">
      <w:pPr>
        <w:spacing w:line="240" w:lineRule="auto"/>
      </w:pPr>
      <w:r>
        <w:rPr>
          <w:b/>
          <w:bCs/>
        </w:rPr>
        <w:t xml:space="preserve">3. </w:t>
      </w:r>
    </w:p>
    <w:p w:rsidR="008222E2" w:rsidRDefault="11AA914F" w14:paraId="7AECF3B3" w14:textId="77777777">
      <w:pPr>
        <w:spacing w:line="240" w:lineRule="auto"/>
      </w:pPr>
      <w:r>
        <w:rPr>
          <w:b/>
          <w:bCs/>
        </w:rPr>
        <w:t>Dokumentacja pracy w formie cyfrowej</w:t>
      </w:r>
    </w:p>
    <w:p w:rsidR="008222E2" w:rsidRDefault="11AA914F" w14:paraId="0AE0EC1E" w14:textId="3389E69E">
      <w:pPr>
        <w:spacing w:line="240" w:lineRule="auto"/>
      </w:pPr>
      <w:r w:rsidR="080CB958">
        <w:rPr/>
        <w:t>C</w:t>
      </w:r>
      <w:r w:rsidR="668444CA">
        <w:rPr/>
        <w:t>harakteryzująca</w:t>
      </w:r>
      <w:r w:rsidR="668444CA">
        <w:rPr/>
        <w:t xml:space="preserve"> się odpowiednią rozdzielczością i wielkością plików pozwalającą na reprodukowanie w wydawnictwach wydziałowych (</w:t>
      </w:r>
      <w:r w:rsidR="2F4C47C7">
        <w:rPr/>
        <w:t xml:space="preserve">plik </w:t>
      </w:r>
      <w:r w:rsidR="668444CA">
        <w:rPr/>
        <w:t xml:space="preserve">PDF, ilustracje oraz zdjęcia w formacie CMYK, 300 </w:t>
      </w:r>
      <w:r w:rsidR="668444CA">
        <w:rPr/>
        <w:t>dpi</w:t>
      </w:r>
      <w:r w:rsidR="668444CA">
        <w:rPr/>
        <w:t>, format min. A4)</w:t>
      </w:r>
      <w:r w:rsidR="63DE4819">
        <w:rPr/>
        <w:t xml:space="preserve">. Wszystkie pliki dokumentacji wraz z opisem pracy należy umieścić </w:t>
      </w:r>
      <w:r w:rsidR="3D4A353E">
        <w:rPr/>
        <w:t xml:space="preserve">w dokumentacji </w:t>
      </w:r>
      <w:r w:rsidR="63DE4819">
        <w:rPr/>
        <w:t>w odpowiednim folderze opatrzony</w:t>
      </w:r>
      <w:r w:rsidR="4D79DA04">
        <w:rPr/>
        <w:t>m</w:t>
      </w:r>
      <w:r w:rsidR="63DE4819">
        <w:rPr/>
        <w:t xml:space="preserve"> nazwiskiem promotora na dysku </w:t>
      </w:r>
      <w:r w:rsidR="5FABC185">
        <w:rPr/>
        <w:t>wydziałowym</w:t>
      </w:r>
      <w:r w:rsidR="1C8B7C0B">
        <w:rPr/>
        <w:t xml:space="preserve"> ALFA.</w:t>
      </w:r>
      <w:r w:rsidR="5FABC185">
        <w:rPr/>
        <w:t xml:space="preserve"> </w:t>
      </w:r>
    </w:p>
    <w:p w:rsidR="11AA914F" w:rsidP="11AA914F" w:rsidRDefault="11AA914F" w14:paraId="6E881268" w14:textId="04A9DEE9">
      <w:pPr>
        <w:spacing w:after="0" w:line="240" w:lineRule="auto"/>
        <w:rPr>
          <w:b/>
          <w:bCs/>
          <w:sz w:val="26"/>
          <w:szCs w:val="26"/>
        </w:rPr>
      </w:pPr>
    </w:p>
    <w:p w:rsidR="008222E2" w:rsidRDefault="11AA914F" w14:paraId="6A71F554" w14:textId="77777777">
      <w:pPr>
        <w:spacing w:after="0" w:line="240" w:lineRule="auto"/>
      </w:pPr>
      <w:r>
        <w:rPr>
          <w:b/>
          <w:bCs/>
          <w:sz w:val="26"/>
          <w:szCs w:val="26"/>
        </w:rPr>
        <w:t>II. Portfolio</w:t>
      </w:r>
      <w:r>
        <w:t xml:space="preserve"> </w:t>
      </w:r>
    </w:p>
    <w:p w:rsidR="008222E2" w:rsidP="530E95B0" w:rsidRDefault="11AA914F" w14:paraId="622F9127" w14:textId="01ED0FEE">
      <w:pPr>
        <w:spacing w:after="0" w:line="240" w:lineRule="auto"/>
        <w:rPr>
          <w:sz w:val="22"/>
          <w:szCs w:val="22"/>
        </w:rPr>
      </w:pPr>
      <w:r w:rsidRPr="530E95B0" w:rsidR="11AA914F">
        <w:rPr>
          <w:sz w:val="22"/>
          <w:szCs w:val="22"/>
        </w:rPr>
        <w:t>Student przystępujący do obrony pracy licencjackiej powinien posiadać portfolio swoich prac</w:t>
      </w:r>
      <w:r w:rsidRPr="530E95B0" w:rsidR="3F00FD5F">
        <w:rPr>
          <w:sz w:val="22"/>
          <w:szCs w:val="22"/>
        </w:rPr>
        <w:t xml:space="preserve"> – </w:t>
      </w:r>
    </w:p>
    <w:p w:rsidR="008222E2" w:rsidP="530E95B0" w:rsidRDefault="11AA914F" w14:paraId="1141B7AD" w14:textId="0164FA5E">
      <w:pPr>
        <w:spacing w:after="0" w:line="240" w:lineRule="auto"/>
        <w:rPr>
          <w:sz w:val="22"/>
          <w:szCs w:val="22"/>
        </w:rPr>
      </w:pPr>
      <w:r w:rsidRPr="530E95B0" w:rsidR="11AA914F">
        <w:rPr>
          <w:sz w:val="22"/>
          <w:szCs w:val="22"/>
        </w:rPr>
        <w:t>1 egzemplarz, wydruk do wglądu komisji egzaminu licencjackiego</w:t>
      </w:r>
      <w:r w:rsidRPr="530E95B0" w:rsidR="5BDF873F">
        <w:rPr>
          <w:sz w:val="22"/>
          <w:szCs w:val="22"/>
        </w:rPr>
        <w:t>.</w:t>
      </w:r>
    </w:p>
    <w:p w:rsidR="008222E2" w:rsidP="530E95B0" w:rsidRDefault="6C079E9F" w14:paraId="7DD6143E" w14:textId="2A362C2E">
      <w:pPr>
        <w:spacing w:line="240" w:lineRule="auto"/>
        <w:rPr>
          <w:rFonts w:eastAsia="Calibri" w:cs="Calibri"/>
          <w:sz w:val="22"/>
          <w:szCs w:val="22"/>
        </w:rPr>
      </w:pPr>
      <w:r w:rsidRPr="0B6AE278" w:rsidR="294A6FE0">
        <w:rPr>
          <w:rStyle w:val="Brak"/>
          <w:rFonts w:eastAsia="Calibri" w:cs="Calibri"/>
          <w:sz w:val="22"/>
          <w:szCs w:val="22"/>
        </w:rPr>
        <w:t xml:space="preserve">Portfolio to dokumentacja prac projektowych i artystycznych zrealizowanych w trakcie studiów oraz ewentualnie w ramach własnej działalności projektowej. </w:t>
      </w:r>
      <w:r w:rsidRPr="0B6AE278" w:rsidR="294A6FE0">
        <w:rPr>
          <w:rStyle w:val="Brak"/>
          <w:rFonts w:eastAsia="Calibri" w:cs="Calibri"/>
          <w:sz w:val="22"/>
          <w:szCs w:val="22"/>
          <w:u w:val="single"/>
        </w:rPr>
        <w:t>Prace zrealizowane w ramach studiów winny być obligatoryjnie opatrzone komentarzem uwzględniającym:</w:t>
      </w:r>
      <w:r w:rsidRPr="0B6AE278" w:rsidR="294A6FE0">
        <w:rPr>
          <w:rStyle w:val="Brak"/>
          <w:rFonts w:eastAsia="Calibri" w:cs="Calibri"/>
          <w:sz w:val="22"/>
          <w:szCs w:val="22"/>
        </w:rPr>
        <w:t xml:space="preserve"> </w:t>
      </w:r>
    </w:p>
    <w:p w:rsidR="008222E2" w:rsidP="4847A974" w:rsidRDefault="6C079E9F" w14:paraId="1F87A623" w14:textId="39B2328E">
      <w:pPr>
        <w:pStyle w:val="Akapitzlist"/>
        <w:numPr>
          <w:ilvl w:val="0"/>
          <w:numId w:val="2"/>
        </w:numPr>
        <w:spacing w:line="240" w:lineRule="auto"/>
        <w:rPr>
          <w:rStyle w:val="Brak"/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530E95B0" w:rsidR="6C079E9F">
        <w:rPr>
          <w:rStyle w:val="Brak"/>
          <w:rFonts w:eastAsia="Calibri" w:cs="Calibri"/>
          <w:sz w:val="22"/>
          <w:szCs w:val="22"/>
        </w:rPr>
        <w:t>nazwę przedmiotu</w:t>
      </w:r>
    </w:p>
    <w:p w:rsidR="008222E2" w:rsidP="4847A974" w:rsidRDefault="6C079E9F" w14:paraId="008F104D" w14:textId="10C013C4">
      <w:pPr>
        <w:pStyle w:val="Akapitzlist"/>
        <w:numPr>
          <w:ilvl w:val="0"/>
          <w:numId w:val="2"/>
        </w:numPr>
        <w:spacing w:line="240" w:lineRule="auto"/>
        <w:rPr>
          <w:rStyle w:val="Brak"/>
          <w:color w:val="000000" w:themeColor="text1" w:themeTint="FF" w:themeShade="FF"/>
          <w:sz w:val="22"/>
          <w:szCs w:val="22"/>
        </w:rPr>
      </w:pPr>
      <w:r w:rsidRPr="530E95B0" w:rsidR="6C079E9F">
        <w:rPr>
          <w:rStyle w:val="Brak"/>
          <w:rFonts w:eastAsia="Calibri" w:cs="Calibri"/>
          <w:sz w:val="22"/>
          <w:szCs w:val="22"/>
        </w:rPr>
        <w:t>stopień i rok studiów, semestr</w:t>
      </w:r>
    </w:p>
    <w:p w:rsidR="008222E2" w:rsidP="4847A974" w:rsidRDefault="6C079E9F" w14:paraId="3748F6C8" w14:textId="2FFD7982">
      <w:pPr>
        <w:pStyle w:val="Akapitzlist"/>
        <w:numPr>
          <w:ilvl w:val="0"/>
          <w:numId w:val="2"/>
        </w:numPr>
        <w:spacing w:line="240" w:lineRule="auto"/>
        <w:rPr>
          <w:rStyle w:val="Brak"/>
          <w:color w:val="000000" w:themeColor="text1" w:themeTint="FF" w:themeShade="FF"/>
          <w:sz w:val="22"/>
          <w:szCs w:val="22"/>
        </w:rPr>
      </w:pPr>
      <w:r w:rsidRPr="530E95B0" w:rsidR="6C079E9F">
        <w:rPr>
          <w:rStyle w:val="Brak"/>
          <w:rFonts w:eastAsia="Calibri" w:cs="Calibri"/>
          <w:sz w:val="22"/>
          <w:szCs w:val="22"/>
        </w:rPr>
        <w:t>stopień/tytuł oraz imię i nazwisko prowadzącego przedmiot</w:t>
      </w:r>
      <w:r w:rsidRPr="530E95B0" w:rsidR="6C079E9F">
        <w:rPr>
          <w:rStyle w:val="Brak"/>
          <w:rFonts w:eastAsia="Calibri" w:cs="Calibri"/>
          <w:sz w:val="22"/>
          <w:szCs w:val="22"/>
        </w:rPr>
        <w:t xml:space="preserve"> (ewentualnie – współprowadzących)</w:t>
      </w:r>
    </w:p>
    <w:p w:rsidR="11AA914F" w:rsidP="530E95B0" w:rsidRDefault="11AA914F" w14:paraId="57595969" w14:textId="5F3ECFE2">
      <w:pPr>
        <w:pStyle w:val="Akapitzlist"/>
        <w:numPr>
          <w:ilvl w:val="0"/>
          <w:numId w:val="2"/>
        </w:numPr>
        <w:spacing w:after="0" w:line="240" w:lineRule="auto"/>
        <w:rPr>
          <w:color w:val="000000" w:themeColor="text1" w:themeTint="FF" w:themeShade="FF"/>
          <w:sz w:val="22"/>
          <w:szCs w:val="22"/>
        </w:rPr>
      </w:pPr>
      <w:r w:rsidRPr="0B6AE278" w:rsidR="294A6FE0">
        <w:rPr>
          <w:rStyle w:val="Brak"/>
          <w:rFonts w:eastAsia="Calibri" w:cs="Calibri"/>
          <w:sz w:val="22"/>
          <w:szCs w:val="22"/>
        </w:rPr>
        <w:t>pełną nazwę pracowni, katedry, wydziału i uczelni</w:t>
      </w:r>
      <w:r w:rsidRPr="0B6AE278" w:rsidR="294A6FE0">
        <w:rPr>
          <w:rStyle w:val="Brak"/>
          <w:rFonts w:eastAsia="Calibri" w:cs="Calibri"/>
          <w:sz w:val="22"/>
          <w:szCs w:val="22"/>
        </w:rPr>
        <w:t xml:space="preserve"> (dotyczy także prac wykonanych </w:t>
      </w:r>
      <w:r>
        <w:br/>
      </w:r>
      <w:r w:rsidRPr="0B6AE278" w:rsidR="294A6FE0">
        <w:rPr>
          <w:rStyle w:val="Brak"/>
          <w:rFonts w:eastAsia="Calibri" w:cs="Calibri"/>
          <w:sz w:val="22"/>
          <w:szCs w:val="22"/>
        </w:rPr>
        <w:t>w trakcie pobytu w innych uczelniach,</w:t>
      </w:r>
      <w:r w:rsidRPr="0B6AE278" w:rsidR="5548EA3B">
        <w:rPr>
          <w:rStyle w:val="Brak"/>
          <w:rFonts w:eastAsia="Calibri" w:cs="Calibri"/>
          <w:sz w:val="22"/>
          <w:szCs w:val="22"/>
        </w:rPr>
        <w:t xml:space="preserve"> </w:t>
      </w:r>
      <w:r w:rsidRPr="0B6AE278" w:rsidR="294A6FE0">
        <w:rPr>
          <w:rStyle w:val="Brak"/>
          <w:rFonts w:eastAsia="Calibri" w:cs="Calibri"/>
          <w:sz w:val="22"/>
          <w:szCs w:val="22"/>
        </w:rPr>
        <w:t xml:space="preserve">wyjazdów stypendialnych i innych form wymiany międzyuczelnianej). </w:t>
      </w:r>
    </w:p>
    <w:p w:rsidR="0B6AE278" w:rsidP="0B6AE278" w:rsidRDefault="0B6AE278" w14:paraId="21CD0E01" w14:textId="6D01F305">
      <w:pPr>
        <w:pStyle w:val="Akapitzlist"/>
        <w:spacing w:after="0" w:line="240" w:lineRule="auto"/>
        <w:ind w:left="720"/>
        <w:rPr>
          <w:color w:val="000000" w:themeColor="text1" w:themeTint="FF" w:themeShade="FF"/>
          <w:sz w:val="22"/>
          <w:szCs w:val="22"/>
        </w:rPr>
      </w:pPr>
      <w:r>
        <w:br/>
      </w:r>
    </w:p>
    <w:p w:rsidR="008222E2" w:rsidRDefault="11AA914F" w14:paraId="53F7FEE6" w14:textId="77777777">
      <w:pPr>
        <w:spacing w:after="0" w:line="240" w:lineRule="auto"/>
      </w:pPr>
      <w:r>
        <w:rPr>
          <w:b/>
          <w:bCs/>
          <w:sz w:val="26"/>
          <w:szCs w:val="26"/>
        </w:rPr>
        <w:t>III. Egzamin licencjacki</w:t>
      </w:r>
    </w:p>
    <w:p w:rsidR="008222E2" w:rsidP="4847A974" w:rsidRDefault="11AA914F" w14:paraId="6A04A191" w14:textId="5E5426BD">
      <w:pPr>
        <w:spacing w:after="0" w:line="240" w:lineRule="auto"/>
        <w:rPr>
          <w:b w:val="1"/>
          <w:bCs w:val="1"/>
        </w:rPr>
      </w:pPr>
      <w:r w:rsidR="668444CA">
        <w:rPr/>
        <w:t>Do egzaminu przystępuje student, który uzyskał wszystkie zaliczenia i zdał egzaminy przewidziane programem studiów licencjackich. Warunkiem dopuszczenia do egzaminu licencjackiego są:</w:t>
      </w:r>
    </w:p>
    <w:p w:rsidR="7C45F238" w:rsidP="0B6AE278" w:rsidRDefault="7C45F238" w14:paraId="4221F8BD" w14:textId="3E9A04C0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  <w:r w:rsidRPr="0B6AE278" w:rsidR="7C45F238"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  <w:t xml:space="preserve">umieszczenie w </w:t>
      </w:r>
      <w:r w:rsidRPr="0B6AE278" w:rsidR="7C45F238"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  <w:t>Akademusie</w:t>
      </w:r>
      <w:r w:rsidRPr="0B6AE278" w:rsidR="7C45F238"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  <w:t xml:space="preserve"> pisemnej pracy dyplomowej zgodnie z otrzymaną instrukcją</w:t>
      </w:r>
    </w:p>
    <w:p w:rsidR="008222E2" w:rsidP="4847A974" w:rsidRDefault="11AA914F" w14:paraId="50726231" w14:textId="00763028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 w:themeTint="FF" w:themeShade="FF"/>
          <w:sz w:val="22"/>
          <w:szCs w:val="22"/>
        </w:rPr>
      </w:pPr>
      <w:r w:rsidRPr="0B6AE278" w:rsidR="0ECBA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umieszczenie w formie elektronicznej końcowej dokumentacji pracy dyplomowej licencjackiej na wydziałowym dysku </w:t>
      </w:r>
      <w:r w:rsidRPr="0B6AE278" w:rsidR="4940C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wydziałowym ALFA</w:t>
      </w:r>
      <w:r w:rsidRPr="0B6AE278" w:rsidR="53105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  <w:r w:rsidRPr="0B6AE278" w:rsidR="0ECBA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wyznaczonym i nieprzekraczalnym terminie (po tym terminie i nie ma możliwości wprowadzania zmian w dokumentacji)</w:t>
      </w:r>
      <w:r w:rsidRPr="0B6AE278" w:rsidR="0ECBA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B6AE278" w:rsidR="0ECBA9BF">
        <w:rPr>
          <w:noProof w:val="0"/>
          <w:lang w:val="pl-PL"/>
        </w:rPr>
        <w:t xml:space="preserve"> </w:t>
      </w:r>
    </w:p>
    <w:p w:rsidR="2D56F379" w:rsidP="4F5613D9" w:rsidRDefault="2D56F379" w14:paraId="7629F349" w14:textId="453095F9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</w:pPr>
      <w:r w:rsidRPr="0B6AE278" w:rsidR="67B80294"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  <w:t>z</w:t>
      </w:r>
      <w:r w:rsidRPr="0B6AE278" w:rsidR="0EA34CD3">
        <w:rPr>
          <w:rFonts w:ascii="Calibri" w:hAnsi="Calibri" w:eastAsia="Arial Unicode MS" w:cs="Arial Unicode MS"/>
          <w:color w:val="000000" w:themeColor="text1" w:themeTint="FF" w:themeShade="FF"/>
          <w:sz w:val="22"/>
          <w:szCs w:val="22"/>
        </w:rPr>
        <w:t>łożenie w dziekanacie oświadczenia o nienaruszaniu praw autorskich</w:t>
      </w:r>
    </w:p>
    <w:p w:rsidR="008222E2" w:rsidP="4847A974" w:rsidRDefault="11AA914F" w14:paraId="5BD20794" w14:textId="6998A27C">
      <w:pPr>
        <w:pStyle w:val="Normalny"/>
        <w:spacing w:after="0" w:line="240" w:lineRule="auto"/>
        <w:ind w:left="0"/>
        <w:rPr>
          <w:rFonts w:ascii="Calibri" w:hAnsi="Calibri" w:eastAsia="Arial Unicode MS" w:cs="Arial Unicode MS"/>
          <w:b w:val="1"/>
          <w:bCs w:val="1"/>
          <w:color w:val="000000" w:themeColor="text1" w:themeTint="FF" w:themeShade="FF"/>
          <w:sz w:val="22"/>
          <w:szCs w:val="22"/>
        </w:rPr>
      </w:pPr>
    </w:p>
    <w:p w:rsidR="008222E2" w:rsidP="4847A974" w:rsidRDefault="11AA914F" w14:paraId="6EE8FBD3" w14:textId="22F553CE">
      <w:pPr>
        <w:pStyle w:val="Normalny"/>
        <w:spacing w:after="0" w:line="240" w:lineRule="auto"/>
        <w:ind w:left="0"/>
        <w:rPr>
          <w:rFonts w:ascii="Calibri" w:hAnsi="Calibri" w:eastAsia="Arial Unicode MS" w:cs="Arial Unicode MS"/>
          <w:b w:val="1"/>
          <w:bCs w:val="1"/>
          <w:color w:val="000000" w:themeColor="text1" w:themeTint="FF" w:themeShade="FF"/>
          <w:sz w:val="22"/>
          <w:szCs w:val="22"/>
        </w:rPr>
      </w:pPr>
      <w:r w:rsidR="11AA914F">
        <w:rPr/>
        <w:t>Egzamin licencjacki odbywa się nie wcześniej niż dwa tygodnie po złożeniu i dopuszczeniu do obrony pracy dyplomowej</w:t>
      </w:r>
      <w:r w:rsidR="01B34919">
        <w:rPr/>
        <w:t xml:space="preserve"> wraz z konkluzją recenzenta</w:t>
      </w:r>
      <w:r w:rsidR="11AA914F">
        <w:rPr/>
        <w:t>.</w:t>
      </w:r>
    </w:p>
    <w:p w:rsidR="11AA914F" w:rsidP="11AA914F" w:rsidRDefault="11AA914F" w14:paraId="05B93746" w14:textId="2D101DE6"/>
    <w:p w:rsidR="008222E2" w:rsidP="11AA914F" w:rsidRDefault="11AA914F" w14:paraId="12033F72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Przebieg egzaminu licencjackiego</w:t>
      </w:r>
    </w:p>
    <w:p w:rsidR="008222E2" w:rsidP="11AA914F" w:rsidRDefault="11AA914F" w14:paraId="3D8D1920" w14:textId="77777777">
      <w:pPr>
        <w:spacing w:after="0" w:line="240" w:lineRule="auto"/>
        <w:rPr>
          <w:b/>
          <w:bCs/>
        </w:rPr>
      </w:pPr>
      <w:r>
        <w:t>– krótkie przedstawienie dyplomanta przez promotora na podstawie materiału przygotowanego przez dyplomanta</w:t>
      </w:r>
    </w:p>
    <w:p w:rsidR="008222E2" w:rsidP="11AA914F" w:rsidRDefault="11AA914F" w14:paraId="71EB9C14" w14:textId="0A98A9DD">
      <w:pPr>
        <w:spacing w:after="0" w:line="240" w:lineRule="auto"/>
        <w:rPr>
          <w:b w:val="1"/>
          <w:bCs w:val="1"/>
        </w:rPr>
      </w:pPr>
      <w:r w:rsidR="668444CA">
        <w:rPr/>
        <w:t xml:space="preserve">– prezentacja pracy dyplomowej przez dyplomanta – </w:t>
      </w:r>
      <w:r w:rsidRPr="0B6AE278" w:rsidR="668444CA">
        <w:rPr>
          <w:b w:val="1"/>
          <w:bCs w:val="1"/>
        </w:rPr>
        <w:t>1</w:t>
      </w:r>
      <w:r w:rsidRPr="0B6AE278" w:rsidR="1D31BF6E">
        <w:rPr>
          <w:b w:val="1"/>
          <w:bCs w:val="1"/>
        </w:rPr>
        <w:t>5</w:t>
      </w:r>
      <w:r w:rsidRPr="0B6AE278" w:rsidR="32EB31AA">
        <w:rPr>
          <w:b w:val="1"/>
          <w:bCs w:val="1"/>
        </w:rPr>
        <w:t>–20</w:t>
      </w:r>
      <w:r w:rsidRPr="0B6AE278" w:rsidR="668444CA">
        <w:rPr>
          <w:b w:val="1"/>
          <w:bCs w:val="1"/>
        </w:rPr>
        <w:t xml:space="preserve"> minut </w:t>
      </w:r>
    </w:p>
    <w:p w:rsidR="008222E2" w:rsidP="11AA914F" w:rsidRDefault="11AA914F" w14:paraId="39C805F7" w14:textId="77777777">
      <w:pPr>
        <w:spacing w:after="0" w:line="240" w:lineRule="auto"/>
        <w:rPr>
          <w:b/>
          <w:bCs/>
        </w:rPr>
      </w:pPr>
      <w:r>
        <w:t>– obrona pracy dyplomowej (pytania, dyskusja)</w:t>
      </w:r>
    </w:p>
    <w:p w:rsidR="008222E2" w:rsidP="11AA914F" w:rsidRDefault="11AA914F" w14:paraId="19352670" w14:textId="393CE7DE">
      <w:pPr>
        <w:spacing w:after="0" w:line="240" w:lineRule="auto"/>
        <w:rPr>
          <w:b w:val="1"/>
          <w:bCs w:val="1"/>
        </w:rPr>
      </w:pPr>
      <w:r w:rsidR="668444CA">
        <w:rPr/>
        <w:t xml:space="preserve">– zamknięte obrady komisji </w:t>
      </w:r>
      <w:r w:rsidRPr="0B6AE278" w:rsidR="668444CA">
        <w:rPr>
          <w:highlight w:val="green"/>
        </w:rPr>
        <w:t>(dokonanie oceny pracy</w:t>
      </w:r>
      <w:r w:rsidRPr="0B6AE278" w:rsidR="175634DF">
        <w:rPr>
          <w:highlight w:val="green"/>
        </w:rPr>
        <w:t xml:space="preserve"> z uwzględnieniem wypełnionych prze</w:t>
      </w:r>
      <w:r w:rsidRPr="0B6AE278" w:rsidR="5BFA38B6">
        <w:rPr>
          <w:highlight w:val="green"/>
        </w:rPr>
        <w:t xml:space="preserve">z </w:t>
      </w:r>
      <w:r w:rsidRPr="0B6AE278" w:rsidR="1B0FB364">
        <w:rPr>
          <w:highlight w:val="green"/>
        </w:rPr>
        <w:t>członków komisji</w:t>
      </w:r>
      <w:r w:rsidRPr="0B6AE278" w:rsidR="175634DF">
        <w:rPr>
          <w:highlight w:val="green"/>
        </w:rPr>
        <w:t xml:space="preserve"> </w:t>
      </w:r>
      <w:r w:rsidRPr="0B6AE278" w:rsidR="687B7D6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 xml:space="preserve">formularzy w </w:t>
      </w:r>
      <w:r w:rsidRPr="0B6AE278" w:rsidR="687B7D65">
        <w:rPr>
          <w:highlight w:val="green"/>
        </w:rPr>
        <w:t xml:space="preserve">czasie </w:t>
      </w:r>
      <w:r w:rsidRPr="0B6AE278" w:rsidR="175634DF">
        <w:rPr>
          <w:highlight w:val="green"/>
        </w:rPr>
        <w:t>obrony</w:t>
      </w:r>
      <w:r w:rsidRPr="0B6AE278" w:rsidR="668444CA">
        <w:rPr>
          <w:highlight w:val="green"/>
        </w:rPr>
        <w:t>)</w:t>
      </w:r>
    </w:p>
    <w:p w:rsidR="11AA914F" w:rsidP="530E95B0" w:rsidRDefault="11AA914F" w14:paraId="1956FD60" w14:textId="68098208">
      <w:pPr>
        <w:spacing w:after="0" w:line="240" w:lineRule="auto"/>
        <w:rPr>
          <w:b w:val="1"/>
          <w:bCs w:val="1"/>
        </w:rPr>
      </w:pPr>
      <w:r w:rsidR="668444CA">
        <w:rPr/>
        <w:t xml:space="preserve">Egzamin dyplomowy składany jest przed wydziałową komisją egzaminów licencjackich. </w:t>
      </w:r>
      <w:r w:rsidR="23E14BD5">
        <w:rPr/>
        <w:t>W skład komisji wchodzi prodziekan (przewodniczący), promotor, recenzent oraz</w:t>
      </w:r>
      <w:r w:rsidR="3DE6FE36">
        <w:rPr/>
        <w:t xml:space="preserve"> jeden z samodzielnych pracowników badawczo-dydaktycznych. </w:t>
      </w:r>
      <w:r w:rsidR="668444CA">
        <w:rPr/>
        <w:t>Z przebiegu egzaminu sporządzany jest protokół.</w:t>
      </w:r>
    </w:p>
    <w:p w:rsidR="530E95B0" w:rsidP="530E95B0" w:rsidRDefault="530E95B0" w14:paraId="11266E9D" w14:textId="11787ADA">
      <w:pPr>
        <w:pStyle w:val="Normalny"/>
        <w:spacing w:after="0" w:line="240" w:lineRule="auto"/>
      </w:pPr>
    </w:p>
    <w:p w:rsidR="668444CA" w:rsidP="0B6AE278" w:rsidRDefault="668444CA" w14:paraId="7DDAC5B3" w14:textId="24746BA0">
      <w:pPr>
        <w:tabs>
          <w:tab w:val="center" w:leader="none" w:pos="4536"/>
        </w:tabs>
        <w:spacing w:line="240" w:lineRule="auto"/>
      </w:pPr>
      <w:r w:rsidR="668444CA">
        <w:rPr>
          <w:b w:val="0"/>
          <w:bCs w:val="0"/>
        </w:rPr>
        <w:t>Ocena na dyplomie licencjackim</w:t>
      </w:r>
      <w:r w:rsidR="65315A59">
        <w:rPr>
          <w:b w:val="0"/>
          <w:bCs w:val="0"/>
        </w:rPr>
        <w:t xml:space="preserve"> </w:t>
      </w:r>
      <w:r w:rsidRPr="0B6AE278" w:rsidR="668444CA">
        <w:rPr>
          <w:rFonts w:ascii="Calibri" w:hAnsi="Calibri" w:eastAsia="Calibri" w:cs="Calibri"/>
        </w:rPr>
        <w:t>stanowi</w:t>
      </w:r>
      <w:r w:rsidRPr="0B6AE278" w:rsidR="668444CA">
        <w:rPr>
          <w:rFonts w:ascii="Calibri" w:hAnsi="Calibri" w:eastAsia="Calibri" w:cs="Calibri"/>
        </w:rPr>
        <w:t xml:space="preserve"> </w:t>
      </w:r>
      <w:r w:rsidRPr="0B6AE278" w:rsidR="668444CA">
        <w:rPr>
          <w:rFonts w:ascii="Calibri" w:hAnsi="Calibri" w:eastAsia="Calibri" w:cs="Calibri"/>
          <w:sz w:val="20"/>
          <w:szCs w:val="20"/>
        </w:rPr>
        <w:t>średnią arytmetyczną trzech składników</w:t>
      </w:r>
      <w:r w:rsidRPr="0B6AE278" w:rsidR="3A939416">
        <w:rPr>
          <w:rFonts w:ascii="Calibri" w:hAnsi="Calibri" w:eastAsia="Calibri" w:cs="Calibri"/>
          <w:sz w:val="20"/>
          <w:szCs w:val="20"/>
        </w:rPr>
        <w:t xml:space="preserve"> – </w:t>
      </w:r>
      <w:r w:rsidRPr="0B6AE278" w:rsidR="668444CA">
        <w:rPr>
          <w:rFonts w:ascii="Calibri" w:hAnsi="Calibri" w:eastAsia="Calibri" w:cs="Calibri"/>
        </w:rPr>
        <w:t>oceny</w:t>
      </w:r>
      <w:r w:rsidRPr="0B6AE278" w:rsidR="668444CA">
        <w:rPr>
          <w:rFonts w:ascii="Calibri" w:hAnsi="Calibri" w:eastAsia="Calibri" w:cs="Calibri"/>
        </w:rPr>
        <w:t xml:space="preserve"> za pracę dyplomową, oceny za egzamin dyplomowy oraz średniej ocen ze studiów.</w:t>
      </w:r>
    </w:p>
    <w:p w:rsidR="5D43F59D" w:rsidP="0B6AE278" w:rsidRDefault="5D43F59D" w14:paraId="289DF970" w14:textId="05FF23AB">
      <w:pPr>
        <w:tabs>
          <w:tab w:val="center" w:leader="none" w:pos="4536"/>
        </w:tabs>
        <w:spacing w:line="240" w:lineRule="auto"/>
        <w:rPr>
          <w:rFonts w:ascii="Calibri" w:hAnsi="Calibri" w:eastAsia="Calibri" w:cs="Calibri"/>
          <w:highlight w:val="green"/>
        </w:rPr>
      </w:pPr>
      <w:r w:rsidRPr="0B6AE278" w:rsidR="5D43F59D">
        <w:rPr>
          <w:rFonts w:ascii="Calibri" w:hAnsi="Calibri" w:eastAsia="Calibri" w:cs="Calibri"/>
          <w:highlight w:val="green"/>
        </w:rPr>
        <w:t>Po zako</w:t>
      </w:r>
      <w:r w:rsidRPr="0B6AE278" w:rsidR="5D43F59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ń</w:t>
      </w:r>
      <w:r w:rsidRPr="0B6AE278" w:rsidR="5D43F59D">
        <w:rPr>
          <w:rFonts w:ascii="Calibri" w:hAnsi="Calibri" w:eastAsia="Calibri" w:cs="Calibri"/>
          <w:highlight w:val="green"/>
        </w:rPr>
        <w:t xml:space="preserve">czonym egzaminie całość </w:t>
      </w:r>
      <w:r w:rsidRPr="0B6AE278" w:rsidR="2789AB37">
        <w:rPr>
          <w:rFonts w:ascii="Calibri" w:hAnsi="Calibri" w:eastAsia="Calibri" w:cs="Calibri"/>
          <w:highlight w:val="green"/>
        </w:rPr>
        <w:t xml:space="preserve">prezentowanej pracy (plansze, modele itp.) </w:t>
      </w:r>
      <w:r w:rsidRPr="0B6AE278" w:rsidR="09C38893">
        <w:rPr>
          <w:rFonts w:ascii="Calibri" w:hAnsi="Calibri" w:eastAsia="Calibri" w:cs="Calibri"/>
          <w:highlight w:val="green"/>
        </w:rPr>
        <w:t>p</w:t>
      </w:r>
      <w:r w:rsidRPr="0B6AE278" w:rsidR="11F78BFA">
        <w:rPr>
          <w:rFonts w:ascii="Calibri" w:hAnsi="Calibri" w:eastAsia="Calibri" w:cs="Calibri"/>
          <w:highlight w:val="green"/>
        </w:rPr>
        <w:t>ozostaje w posiadaniu Wydziału Form Przemysłowych</w:t>
      </w:r>
      <w:r w:rsidRPr="0B6AE278" w:rsidR="080838C5">
        <w:rPr>
          <w:rFonts w:ascii="Calibri" w:hAnsi="Calibri" w:eastAsia="Calibri" w:cs="Calibri"/>
          <w:highlight w:val="green"/>
        </w:rPr>
        <w:t>.</w:t>
      </w:r>
    </w:p>
    <w:p w:rsidR="11AA914F" w:rsidP="11AA914F" w:rsidRDefault="11AA914F" w14:paraId="711DE5EE" w14:textId="2C075C6A"/>
    <w:p w:rsidR="008222E2" w:rsidRDefault="11AA914F" w14:paraId="7FFC0614" w14:textId="77777777">
      <w:pPr>
        <w:tabs>
          <w:tab w:val="center" w:pos="4536"/>
        </w:tabs>
        <w:spacing w:line="240" w:lineRule="auto"/>
      </w:pPr>
      <w:r>
        <w:rPr>
          <w:b/>
          <w:bCs/>
          <w:sz w:val="26"/>
          <w:szCs w:val="26"/>
        </w:rPr>
        <w:t>IV. Kryteria oceny</w:t>
      </w:r>
    </w:p>
    <w:p w:rsidR="008222E2" w:rsidP="530E95B0" w:rsidRDefault="11AA914F" w14:paraId="70B44C8C" w14:textId="77777777">
      <w:pPr>
        <w:tabs>
          <w:tab w:val="center" w:pos="4536"/>
        </w:tabs>
        <w:spacing w:after="0" w:afterAutospacing="off" w:line="240" w:lineRule="auto"/>
      </w:pPr>
      <w:r w:rsidR="11AA914F">
        <w:rPr/>
        <w:t>– warsztat projektowy, organizacja i metody pracy</w:t>
      </w:r>
    </w:p>
    <w:p w:rsidR="008222E2" w:rsidP="530E95B0" w:rsidRDefault="11AA914F" w14:paraId="47C259F2" w14:textId="77777777">
      <w:pPr>
        <w:tabs>
          <w:tab w:val="center" w:pos="4536"/>
        </w:tabs>
        <w:spacing w:after="0" w:afterAutospacing="off" w:line="240" w:lineRule="auto"/>
      </w:pPr>
      <w:r w:rsidR="11AA914F">
        <w:rPr/>
        <w:t xml:space="preserve">– poziom zaprezentowanej wiedzy i umiejętności projektowych </w:t>
      </w:r>
    </w:p>
    <w:p w:rsidR="008222E2" w:rsidP="530E95B0" w:rsidRDefault="11AA914F" w14:paraId="09561EAF" w14:textId="77777777">
      <w:pPr>
        <w:tabs>
          <w:tab w:val="center" w:pos="4536"/>
        </w:tabs>
        <w:spacing w:after="0" w:afterAutospacing="off" w:line="240" w:lineRule="auto"/>
      </w:pPr>
      <w:r w:rsidR="11AA914F">
        <w:rPr/>
        <w:t>– jakość</w:t>
      </w:r>
      <w:r w:rsidR="11AA914F">
        <w:rPr/>
        <w:t xml:space="preserve"> proponowanego rozwiązania projektowego</w:t>
      </w:r>
    </w:p>
    <w:p w:rsidR="008222E2" w:rsidP="530E95B0" w:rsidRDefault="11AA914F" w14:paraId="0DCEED18" w14:textId="77777777">
      <w:pPr>
        <w:tabs>
          <w:tab w:val="center" w:pos="4536"/>
        </w:tabs>
        <w:spacing w:after="0" w:afterAutospacing="off" w:line="240" w:lineRule="auto"/>
      </w:pPr>
      <w:r w:rsidR="11AA914F">
        <w:rPr/>
        <w:t>– oryginalność proponowanych rozwiązań, inwencja, pomysłowość</w:t>
      </w:r>
    </w:p>
    <w:p w:rsidR="008222E2" w:rsidP="530E95B0" w:rsidRDefault="11AA914F" w14:paraId="488661A2" w14:textId="77777777">
      <w:pPr>
        <w:tabs>
          <w:tab w:val="center" w:pos="4536"/>
        </w:tabs>
        <w:spacing w:after="0" w:afterAutospacing="off" w:line="240" w:lineRule="auto"/>
      </w:pPr>
      <w:r w:rsidR="668444CA">
        <w:rPr/>
        <w:t>– sposób prezentacji</w:t>
      </w:r>
    </w:p>
    <w:p w:rsidR="0B6AE278" w:rsidP="0B6AE278" w:rsidRDefault="0B6AE278" w14:paraId="2F15C1AC" w14:textId="024F621C">
      <w:pPr>
        <w:tabs>
          <w:tab w:val="center" w:leader="none" w:pos="4536"/>
        </w:tabs>
        <w:spacing w:after="0" w:afterAutospacing="off" w:line="240" w:lineRule="auto"/>
      </w:pPr>
    </w:p>
    <w:p w:rsidR="60AE04E9" w:rsidP="675946E9" w:rsidRDefault="60AE04E9" w14:paraId="729F3BF5" w14:textId="3F80DE49">
      <w:pPr>
        <w:tabs>
          <w:tab w:val="center" w:leader="none" w:pos="4536"/>
        </w:tabs>
        <w:spacing w:after="0" w:afterAutospacing="off" w:line="240" w:lineRule="auto"/>
        <w:rPr>
          <w:highlight w:val="yellow"/>
        </w:rPr>
      </w:pPr>
      <w:r w:rsidRPr="675946E9" w:rsidR="60AE04E9">
        <w:rPr>
          <w:highlight w:val="yellow"/>
        </w:rPr>
        <w:t xml:space="preserve">W ocenie całości pracy </w:t>
      </w:r>
      <w:r w:rsidRPr="675946E9" w:rsidR="4106147A">
        <w:rPr>
          <w:highlight w:val="yellow"/>
        </w:rPr>
        <w:t xml:space="preserve">dyplomowej </w:t>
      </w:r>
      <w:r w:rsidRPr="675946E9" w:rsidR="60AE04E9">
        <w:rPr>
          <w:highlight w:val="yellow"/>
        </w:rPr>
        <w:t>członkowie komisji wspomagają się formularzem, który wypełniają w trakcie obrony.</w:t>
      </w:r>
    </w:p>
    <w:p w:rsidR="008222E2" w:rsidRDefault="008222E2" w14:paraId="1DD276C3" w14:textId="7951D317">
      <w:pPr>
        <w:tabs>
          <w:tab w:val="center" w:pos="4536"/>
        </w:tabs>
        <w:spacing w:line="240" w:lineRule="auto"/>
      </w:pPr>
    </w:p>
    <w:p w:rsidR="008222E2" w:rsidRDefault="11AA914F" w14:paraId="7E181630" w14:textId="77777777">
      <w:pPr>
        <w:tabs>
          <w:tab w:val="center" w:pos="4536"/>
        </w:tabs>
        <w:spacing w:line="240" w:lineRule="auto"/>
      </w:pPr>
      <w:r>
        <w:t xml:space="preserve">Podstawą obliczenia wpisanego do dyplomu wyniku studiów są: </w:t>
      </w:r>
    </w:p>
    <w:p w:rsidR="008222E2" w:rsidRDefault="11AA914F" w14:paraId="09229958" w14:textId="77777777">
      <w:pPr>
        <w:tabs>
          <w:tab w:val="center" w:pos="4536"/>
        </w:tabs>
        <w:spacing w:line="240" w:lineRule="auto"/>
      </w:pPr>
      <w:r>
        <w:t xml:space="preserve">1) średnia arytmetyczna wszystkich ocen z egzaminów i zaliczeń, uzyskanych w ciągu całego okresu studiów, zaokrąglona do dwóch miejsc po przecinku wg zasad matematycznych </w:t>
      </w:r>
    </w:p>
    <w:p w:rsidR="008222E2" w:rsidRDefault="11AA914F" w14:paraId="5AC99B81" w14:textId="77777777">
      <w:pPr>
        <w:tabs>
          <w:tab w:val="center" w:pos="4536"/>
        </w:tabs>
        <w:spacing w:line="240" w:lineRule="auto"/>
      </w:pPr>
      <w:r>
        <w:t xml:space="preserve">2) ocena całości pracy dyplomowej – średnia arytmetyczna ocen wszystkich członków komisji, zaokrąglona do dwóch miejsc po przecinku wg zasad matematycznych </w:t>
      </w:r>
    </w:p>
    <w:p w:rsidR="008222E2" w:rsidRDefault="008222E2" w14:paraId="0F17903B" w14:textId="0CE3415D">
      <w:pPr>
        <w:tabs>
          <w:tab w:val="center" w:pos="4536"/>
        </w:tabs>
        <w:spacing w:line="240" w:lineRule="auto"/>
      </w:pPr>
      <w:r w:rsidR="668444CA">
        <w:rPr/>
        <w:t>3) ocena całości egzaminu dyplomowego – średnia arytmetyczna ocen wszystkich członków komisji, zaokrąglona do dwóch miejsc po przecinku wg zasad matematycznych.</w:t>
      </w:r>
    </w:p>
    <w:p w:rsidR="008222E2" w:rsidP="0B6AE278" w:rsidRDefault="008222E2" w14:paraId="0D0B940D" w14:textId="6F854257">
      <w:pPr>
        <w:pStyle w:val="Normalny"/>
        <w:tabs>
          <w:tab w:val="center" w:pos="4536"/>
        </w:tabs>
        <w:spacing w:line="240" w:lineRule="auto"/>
      </w:pPr>
      <w:r w:rsidR="33A8DD5D">
        <w:rPr/>
        <w:t xml:space="preserve">Każdy z członków Komisji ma prawo do wnioskowania o przyznanie wyróżnienia pracy dyplomowej, o ile ta spełnia wymogi określone w </w:t>
      </w:r>
      <w:r w:rsidRPr="0B6AE278" w:rsidR="4EA40E5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Regulaminie Studiów (§ 43). Wniosek o wyróżnienie odnotowuje</w:t>
      </w:r>
      <w:r w:rsidRPr="0B6AE278" w:rsidR="6104E91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w protokole</w:t>
      </w:r>
      <w:r w:rsidRPr="0B6AE278" w:rsidR="4EA40E5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 xml:space="preserve"> przewodniczący komisji</w:t>
      </w:r>
      <w:r w:rsidRPr="0B6AE278" w:rsidR="7916EED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>
        <w:br/>
      </w:r>
      <w:r w:rsidR="420D3092">
        <w:rPr/>
        <w:t>Wszelkie s</w:t>
      </w:r>
      <w:r w:rsidR="668444CA">
        <w:rPr/>
        <w:t>zczegóły oceniania prac dyplomowych znajdują się w Regulaminie Studiów (§ 42).</w:t>
      </w:r>
    </w:p>
    <w:p w:rsidR="530E95B0" w:rsidP="530E95B0" w:rsidRDefault="530E95B0" w14:paraId="32B5D92B" w14:textId="7256FC2B">
      <w:pPr>
        <w:tabs>
          <w:tab w:val="center" w:leader="none" w:pos="4536"/>
        </w:tabs>
        <w:spacing w:line="240" w:lineRule="auto"/>
        <w:rPr>
          <w:b w:val="1"/>
          <w:bCs w:val="1"/>
          <w:sz w:val="26"/>
          <w:szCs w:val="26"/>
        </w:rPr>
      </w:pPr>
    </w:p>
    <w:p w:rsidR="008222E2" w:rsidP="11AA914F" w:rsidRDefault="11AA914F" w14:paraId="77CA5903" w14:textId="37E5A643">
      <w:pPr>
        <w:tabs>
          <w:tab w:val="center" w:pos="4536"/>
        </w:tabs>
        <w:spacing w:line="240" w:lineRule="auto"/>
        <w:rPr>
          <w:b/>
          <w:bCs/>
          <w:sz w:val="26"/>
          <w:szCs w:val="26"/>
        </w:rPr>
      </w:pPr>
      <w:r w:rsidRPr="7BEE7BBB">
        <w:rPr>
          <w:b/>
          <w:bCs/>
          <w:sz w:val="26"/>
          <w:szCs w:val="26"/>
        </w:rPr>
        <w:t>V. Odpowiedzialność promotora i dyplomant</w:t>
      </w:r>
      <w:r w:rsidRPr="7BEE7BBB" w:rsidR="700F9F3E">
        <w:rPr>
          <w:b/>
          <w:bCs/>
          <w:sz w:val="26"/>
          <w:szCs w:val="26"/>
        </w:rPr>
        <w:t>a</w:t>
      </w:r>
    </w:p>
    <w:p w:rsidR="008222E2" w:rsidRDefault="11AA914F" w14:paraId="6DE4A748" w14:textId="7F13AFBB">
      <w:pPr>
        <w:tabs>
          <w:tab w:val="center" w:pos="4536"/>
        </w:tabs>
        <w:spacing w:line="240" w:lineRule="auto"/>
        <w:rPr>
          <w:b w:val="1"/>
          <w:bCs w:val="1"/>
          <w:sz w:val="26"/>
          <w:szCs w:val="26"/>
        </w:rPr>
      </w:pPr>
      <w:r w:rsidR="668444CA">
        <w:rPr/>
        <w:t>Praca dyplomowa jest pracą</w:t>
      </w:r>
      <w:r w:rsidRPr="0B6AE278" w:rsidR="668444CA">
        <w:rPr>
          <w:b w:val="1"/>
          <w:bCs w:val="1"/>
        </w:rPr>
        <w:t xml:space="preserve"> samodzielną</w:t>
      </w:r>
      <w:r w:rsidR="668444CA">
        <w:rPr/>
        <w:t xml:space="preserve"> – samodzielność pracy oznacza, że promotor kształtuje temat, udziela wskazówek i wymaga poprawek, ale to dyplomant przygotowuje materiały, a potem dostosowuje je do w</w:t>
      </w:r>
      <w:r w:rsidR="0E82452A">
        <w:rPr/>
        <w:t>ytycznych</w:t>
      </w:r>
      <w:r w:rsidR="668444CA">
        <w:rPr/>
        <w:t xml:space="preserve"> i nanosi wymagane poprawki. Na dyplomancie spoczywa odpowiedzialność za treść pracy – w przypadku wykrycia niedozwolonego wykorzystania cudzych materiałów (plagiatu) może skutkować sądowym lub administracyjnym unieważnieniem dyplomu, nawet wiele lat po obronie.</w:t>
      </w:r>
      <w:r w:rsidR="6D509BB9">
        <w:rPr/>
        <w:t xml:space="preserve"> </w:t>
      </w:r>
    </w:p>
    <w:p w:rsidR="008222E2" w:rsidP="0B6AE278" w:rsidRDefault="11AA914F" w14:paraId="012C2701" w14:textId="5150FAC8">
      <w:pPr>
        <w:spacing w:before="240" w:beforeAutospacing="off" w:after="240" w:afterAutospacing="off" w:line="240" w:lineRule="auto"/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pl-PL"/>
        </w:rPr>
      </w:pPr>
      <w:r w:rsidR="668444CA">
        <w:rPr/>
        <w:t xml:space="preserve">Promotor pracy dyplomowej ma obowiązek ustalenia ze studentem tematu, zgodnie z kierunkiem </w:t>
      </w:r>
      <w:r>
        <w:br/>
      </w:r>
      <w:r w:rsidR="668444CA">
        <w:rPr/>
        <w:t xml:space="preserve">i specjalnością studiów danego studenta oraz w zgodzie zakresem kompetencji opiekuna pracy dyplomowej. </w:t>
      </w:r>
      <w:r w:rsidRPr="0B6AE278" w:rsidR="1331B61C">
        <w:rPr>
          <w:highlight w:val="green"/>
        </w:rPr>
        <w:t>U</w:t>
      </w:r>
      <w:r w:rsidRPr="0B6AE278" w:rsidR="1331B61C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>życie oraz zakres stosowania algorytmów Sztucznej Inteligencji winny być jasno i klarownie sprecyzowane i uzgodnione pomiędzy studentem a promotorem.</w:t>
      </w:r>
      <w:r w:rsidRPr="0B6AE278" w:rsidR="32688D1B">
        <w:rPr>
          <w:rFonts w:ascii="Calibri" w:hAnsi="Calibri" w:eastAsia="Calibri" w:cs="Calibri"/>
          <w:i w:val="0"/>
          <w:iCs w:val="0"/>
          <w:noProof w:val="0"/>
          <w:sz w:val="22"/>
          <w:szCs w:val="22"/>
          <w:highlight w:val="green"/>
          <w:lang w:val="pl-PL"/>
        </w:rPr>
        <w:t xml:space="preserve"> Używanie SI nie zwalnia studenta z odpowiedzialności za wszelkie treści zawarte w opracowaniu pracy, w tym za ewentualne naruszenie praw autorskich.</w:t>
      </w:r>
    </w:p>
    <w:p w:rsidR="008222E2" w:rsidP="0B6AE278" w:rsidRDefault="11AA914F" w14:paraId="7CFEA22F" w14:textId="155E549C">
      <w:pPr>
        <w:pStyle w:val="Normalny"/>
        <w:tabs>
          <w:tab w:val="center" w:pos="4536"/>
        </w:tabs>
        <w:spacing w:line="240" w:lineRule="auto"/>
      </w:pPr>
      <w:r w:rsidR="668444CA">
        <w:rPr/>
        <w:t xml:space="preserve">W dalszym etapie formalny obowiązek promotora sprowadza się do systematycznego sprawdzania i zatwierdzania kolejnych etapów pracy, w terminach uzgodnionych indywidualnie </w:t>
      </w:r>
      <w:r w:rsidR="668444CA">
        <w:rPr/>
        <w:t xml:space="preserve">z podopiecznymi. </w:t>
      </w:r>
      <w:r w:rsidR="45C26259">
        <w:rPr/>
        <w:t>P</w:t>
      </w:r>
      <w:r w:rsidR="668444CA">
        <w:rPr/>
        <w:t xml:space="preserve">romotor dba </w:t>
      </w:r>
      <w:r w:rsidR="0DB9CBBB">
        <w:rPr/>
        <w:t>o</w:t>
      </w:r>
      <w:r w:rsidR="668444CA">
        <w:rPr/>
        <w:t xml:space="preserve"> merytoryczną stron</w:t>
      </w:r>
      <w:r w:rsidR="38AB5858">
        <w:rPr/>
        <w:t>ę</w:t>
      </w:r>
      <w:r w:rsidR="668444CA">
        <w:rPr/>
        <w:t xml:space="preserve"> pracy, nie ma jednak obowiązku poprawiania błędów stylistycznych czy ortograficznych w </w:t>
      </w:r>
      <w:r w:rsidR="1506F6C4">
        <w:rPr/>
        <w:t>opracowaniu</w:t>
      </w:r>
      <w:r w:rsidR="668444CA">
        <w:rPr/>
        <w:t>.</w:t>
      </w:r>
      <w:r w:rsidR="0F68B45A">
        <w:rPr/>
        <w:t xml:space="preserve"> </w:t>
      </w:r>
    </w:p>
    <w:p w:rsidR="008222E2" w:rsidRDefault="00D36692" w14:paraId="310C87A5" w14:textId="701334D7">
      <w:pPr>
        <w:tabs>
          <w:tab w:val="center" w:pos="4536"/>
        </w:tabs>
        <w:spacing w:line="240" w:lineRule="auto"/>
      </w:pPr>
      <w:r w:rsidR="5C9D435C">
        <w:rPr/>
        <w:t xml:space="preserve">Dyplomant jest odpowiedzialny za napisanie pracy spełniającej wymagania, promotor natomiast </w:t>
      </w:r>
      <w:r>
        <w:br/>
      </w:r>
      <w:r w:rsidR="5C9D435C">
        <w:rPr/>
        <w:t xml:space="preserve">i później recenzent stwierdzają, czy przedłożona praca </w:t>
      </w:r>
      <w:r w:rsidR="201432F1">
        <w:rPr/>
        <w:t xml:space="preserve">spełnia </w:t>
      </w:r>
      <w:r w:rsidR="5C9D435C">
        <w:rPr/>
        <w:t>te wy</w:t>
      </w:r>
      <w:r w:rsidR="3C69B348">
        <w:rPr/>
        <w:t>mogi</w:t>
      </w:r>
      <w:r w:rsidR="5C9D435C">
        <w:rPr/>
        <w:t xml:space="preserve">. Jeżeli promotor dochodzi do wniosku, że jego dotychczasowe kontakty z dyplomantem nie doprowadziły do powstania pracy o wymaganym przez niego kształcie, to promotor ma prawo oświadczyć, że nie widzi dalszej możliwości jej prowadzenia, </w:t>
      </w:r>
      <w:r w:rsidRPr="0B6AE278" w:rsidR="5C9D435C">
        <w:rPr>
          <w:u w:val="single"/>
        </w:rPr>
        <w:t>nie uzasadniając</w:t>
      </w:r>
      <w:r w:rsidR="5C9D435C">
        <w:rPr/>
        <w:t xml:space="preserve"> tego stanowiska.</w:t>
      </w:r>
    </w:p>
    <w:p w:rsidR="008222E2" w:rsidRDefault="11AA914F" w14:paraId="5077707C" w14:textId="618618F3">
      <w:pPr>
        <w:tabs>
          <w:tab w:val="center" w:pos="4536"/>
        </w:tabs>
        <w:spacing w:line="240" w:lineRule="auto"/>
      </w:pPr>
      <w:r w:rsidR="11AA914F">
        <w:rPr/>
        <w:t xml:space="preserve">Dopuszczenie pracy dyplomowej do obrony oznacza, że spełnia </w:t>
      </w:r>
      <w:r w:rsidR="11AA914F">
        <w:rPr/>
        <w:t>ona co</w:t>
      </w:r>
      <w:r w:rsidR="11AA914F">
        <w:rPr/>
        <w:t xml:space="preserve"> najmniej minimalne wymagania merytoryczne i przygotowana została samodzielnie, </w:t>
      </w:r>
      <w:r w:rsidR="6D46D954">
        <w:rPr/>
        <w:t xml:space="preserve">co potwierdza </w:t>
      </w:r>
      <w:r w:rsidR="11AA914F">
        <w:rPr/>
        <w:t>promotor i recenzent.</w:t>
      </w:r>
      <w:r w:rsidR="5EFF6820">
        <w:rPr/>
        <w:t xml:space="preserve"> Praca może zostać </w:t>
      </w:r>
      <w:r w:rsidR="5EFF6820">
        <w:rPr/>
        <w:t>niedopuszczona</w:t>
      </w:r>
      <w:r w:rsidR="5EFF6820">
        <w:rPr/>
        <w:t xml:space="preserve"> do obrony w przypadku negatywnej konkluzji </w:t>
      </w:r>
      <w:r w:rsidR="5EFF6820">
        <w:rPr/>
        <w:t>recenzenta</w:t>
      </w:r>
      <w:r w:rsidR="5EFF6820">
        <w:rPr/>
        <w:t>.</w:t>
      </w:r>
      <w:r w:rsidR="11AA914F">
        <w:rPr/>
        <w:t xml:space="preserve"> Należy pamiętać, że praca nad dyplomem powinna odbywać się na zasadach wzajemnego zrozumienia i poszanowania roli promotora i dyplomanta, w zgodzie ze zdrowym rozsądkiem i zwykłą ludzką przyzwoitością.</w:t>
      </w:r>
    </w:p>
    <w:p w:rsidR="11AA914F" w:rsidP="11AA914F" w:rsidRDefault="11AA914F" w14:paraId="21CDD943" w14:textId="304C0BD2"/>
    <w:p w:rsidR="008222E2" w:rsidRDefault="00D36692" w14:paraId="24E9FB85" w14:textId="77777777">
      <w:pPr>
        <w:tabs>
          <w:tab w:val="center" w:pos="4536"/>
        </w:tabs>
        <w:spacing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VI. Warunki zaliczenia i terminy</w:t>
      </w:r>
    </w:p>
    <w:tbl>
      <w:tblPr>
        <w:tblStyle w:val="TableNormal1"/>
        <w:tblW w:w="9066" w:type="dxa"/>
        <w:tblInd w:w="216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4"/>
        <w:gridCol w:w="5460"/>
        <w:gridCol w:w="1722"/>
      </w:tblGrid>
      <w:tr w:rsidR="008222E2" w:rsidTr="263CB20B" w14:paraId="0BA9B630" w14:textId="77777777">
        <w:trPr>
          <w:trHeight w:val="481"/>
        </w:trPr>
        <w:tc>
          <w:tcPr>
            <w:tcW w:w="18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5AF872B9" w14:paraId="4D47B3FB" w14:textId="77777777">
            <w:pPr>
              <w:spacing w:after="0" w:line="240" w:lineRule="auto"/>
            </w:pPr>
            <w:r>
              <w:rPr>
                <w:b/>
                <w:bCs/>
              </w:rPr>
              <w:t>Przedmiot</w:t>
            </w:r>
          </w:p>
          <w:p w:rsidR="008222E2" w:rsidP="11AA914F" w:rsidRDefault="11AA914F" w14:paraId="5F0714A9" w14:textId="77777777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semestr</w:t>
            </w:r>
            <w:proofErr w:type="gramEnd"/>
          </w:p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D36692" w14:paraId="1376C2CA" w14:textId="77777777">
            <w:pPr>
              <w:spacing w:after="0" w:line="240" w:lineRule="auto"/>
            </w:pPr>
            <w:proofErr w:type="gramStart"/>
            <w:r>
              <w:rPr>
                <w:b/>
                <w:bCs/>
              </w:rPr>
              <w:t>warunki</w:t>
            </w:r>
            <w:proofErr w:type="gramEnd"/>
            <w:r>
              <w:rPr>
                <w:b/>
                <w:bCs/>
              </w:rPr>
              <w:t xml:space="preserve"> zaliczenia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D36692" w14:paraId="74837A7E" w14:textId="77777777">
            <w:pPr>
              <w:spacing w:after="0" w:line="240" w:lineRule="auto"/>
            </w:pPr>
            <w:proofErr w:type="gramStart"/>
            <w:r>
              <w:rPr>
                <w:b/>
                <w:bCs/>
              </w:rPr>
              <w:t>terminy</w:t>
            </w:r>
            <w:proofErr w:type="gramEnd"/>
          </w:p>
        </w:tc>
      </w:tr>
      <w:tr w:rsidR="00A96B1D" w:rsidTr="263CB20B" w14:paraId="008ACA50" w14:textId="77777777">
        <w:trPr>
          <w:trHeight w:val="221"/>
        </w:trPr>
        <w:tc>
          <w:tcPr>
            <w:tcW w:w="18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11AA914F" w:rsidR="00A96B1D" w:rsidRDefault="00A96B1D" w14:paraId="12EADBBD" w14:textId="77777777">
            <w:pPr>
              <w:spacing w:after="0" w:line="240" w:lineRule="auto"/>
              <w:rPr>
                <w:i/>
                <w:iCs/>
              </w:rPr>
            </w:pPr>
          </w:p>
          <w:p w:rsidR="11AA914F" w:rsidP="4035099D" w:rsidRDefault="11AA914F" w14:paraId="55268C10" w14:textId="2EE198E5">
            <w:pPr>
              <w:spacing w:after="0" w:line="240" w:lineRule="auto"/>
            </w:pPr>
            <w:r w:rsidRPr="4035099D">
              <w:rPr>
                <w:i/>
                <w:iCs/>
              </w:rPr>
              <w:t>Praca dyplomowa licencjacka</w:t>
            </w:r>
          </w:p>
          <w:p w:rsidR="11AA914F" w:rsidP="4035099D" w:rsidRDefault="11AA914F" w14:paraId="1BA2D076" w14:textId="5AA0AD5A">
            <w:pPr>
              <w:spacing w:after="0" w:line="240" w:lineRule="auto"/>
            </w:pPr>
            <w:proofErr w:type="gramStart"/>
            <w:r>
              <w:t>semestr</w:t>
            </w:r>
            <w:proofErr w:type="gramEnd"/>
            <w:r>
              <w:t xml:space="preserve"> 7.</w:t>
            </w:r>
          </w:p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B1D" w:rsidP="61CA8559" w:rsidRDefault="726E3503" w14:paraId="2BA3A795" w14:textId="343CCE54">
            <w:pPr>
              <w:spacing w:line="240" w:lineRule="auto"/>
              <w:rPr>
                <w:rFonts w:eastAsia="Calibri" w:cs="Calibri"/>
                <w:color w:val="000000" w:themeColor="text1"/>
              </w:rPr>
            </w:pPr>
            <w:r w:rsidRPr="0B6AE278" w:rsidR="0873B320">
              <w:rPr>
                <w:rFonts w:eastAsia="Calibri" w:cs="Calibri"/>
                <w:color w:val="000000" w:themeColor="text1" w:themeTint="FF" w:themeShade="FF"/>
              </w:rPr>
              <w:t xml:space="preserve">Wybór promotora pracy </w:t>
            </w:r>
            <w:r w:rsidRPr="0B6AE278" w:rsidR="110949FD">
              <w:rPr>
                <w:rFonts w:eastAsia="Calibri" w:cs="Calibri"/>
                <w:color w:val="000000" w:themeColor="text1" w:themeTint="FF" w:themeShade="FF"/>
              </w:rPr>
              <w:t>licencjackiej</w:t>
            </w:r>
          </w:p>
          <w:p w:rsidR="00A96B1D" w:rsidP="61CA8559" w:rsidRDefault="00A96B1D" w14:paraId="2455BF86" w14:textId="2DC812A2">
            <w:pPr>
              <w:spacing w:after="0" w:line="240" w:lineRule="auto"/>
              <w:rPr>
                <w:rFonts w:eastAsia="Calibri" w:cs="Calibri"/>
                <w:color w:val="000000" w:themeColor="text1"/>
              </w:rPr>
            </w:pPr>
          </w:p>
          <w:p w:rsidR="00A96B1D" w:rsidP="61CA8559" w:rsidRDefault="726E3503" w14:paraId="56FC97E8" w14:textId="75027131">
            <w:pPr>
              <w:spacing w:after="0" w:line="240" w:lineRule="auto"/>
              <w:rPr>
                <w:color w:val="000000" w:themeColor="text1"/>
              </w:rPr>
            </w:pPr>
            <w:r w:rsidRPr="589E4F0B">
              <w:rPr>
                <w:rFonts w:eastAsia="Calibri" w:cs="Calibri"/>
                <w:color w:val="000000" w:themeColor="text1"/>
              </w:rPr>
              <w:t>Akceptacja przez Promotor</w:t>
            </w:r>
            <w:r w:rsidRPr="589E4F0B" w:rsidR="3A64C8B3">
              <w:rPr>
                <w:rFonts w:eastAsia="Calibri" w:cs="Calibri"/>
                <w:color w:val="000000" w:themeColor="text1"/>
              </w:rPr>
              <w:t>a</w:t>
            </w:r>
            <w:r w:rsidRPr="589E4F0B" w:rsidR="4BB130C3">
              <w:rPr>
                <w:rFonts w:eastAsia="Calibri" w:cs="Calibri"/>
                <w:color w:val="000000" w:themeColor="text1"/>
              </w:rPr>
              <w:t xml:space="preserve"> (zgłoszenie mailem do dziekanatu przez Promotora przyjętych Dyplomantów)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B1D" w:rsidP="0B6AE278" w:rsidRDefault="726E3503" w14:paraId="335C8C9A" w14:textId="5A86E032">
            <w:pPr>
              <w:spacing w:line="240" w:lineRule="auto"/>
              <w:rPr>
                <w:rStyle w:val="Brak"/>
                <w:rFonts w:eastAsia="Calibri" w:cs="Calibri"/>
                <w:b w:val="1"/>
                <w:bCs w:val="1"/>
                <w:color w:val="000000" w:themeColor="text1"/>
              </w:rPr>
            </w:pPr>
            <w:r w:rsidRPr="0B6AE278" w:rsidR="3870AEBA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Do</w:t>
            </w:r>
            <w:r w:rsidRPr="0B6AE278" w:rsidR="3C94F489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B6AE278" w:rsidR="132A1F48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2</w:t>
            </w:r>
            <w:r w:rsidRPr="0B6AE278" w:rsidR="3E31DD9E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5</w:t>
            </w:r>
            <w:r w:rsidRPr="0B6AE278" w:rsidR="3C94F489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.</w:t>
            </w:r>
            <w:r w:rsidRPr="0B6AE278" w:rsidR="3870AEBA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0</w:t>
            </w:r>
            <w:r w:rsidRPr="0B6AE278" w:rsidR="262DDC0D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6</w:t>
            </w:r>
            <w:r w:rsidRPr="0B6AE278" w:rsidR="3870AEBA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.202</w:t>
            </w:r>
            <w:r w:rsidRPr="0B6AE278" w:rsidR="546FB133">
              <w:rPr>
                <w:rStyle w:val="Brak"/>
                <w:rFonts w:eastAsia="Calibri" w:cs="Calibri"/>
                <w:b w:val="1"/>
                <w:bCs w:val="1"/>
                <w:color w:val="000000" w:themeColor="text1" w:themeTint="FF" w:themeShade="FF"/>
              </w:rPr>
              <w:t>5</w:t>
            </w:r>
          </w:p>
        </w:tc>
      </w:tr>
      <w:tr w:rsidR="541257D7" w:rsidTr="263CB20B" w14:paraId="6F44D92C" w14:textId="77777777">
        <w:trPr>
          <w:trHeight w:val="221"/>
        </w:trPr>
        <w:tc>
          <w:tcPr>
            <w:tcW w:w="1884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2AE" w:rsidRDefault="003032AE" w14:paraId="0D2339B5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B06F9A9" w:rsidP="541257D7" w:rsidRDefault="6B06F9A9" w14:paraId="708A46B5" w14:textId="37691FCE">
            <w:pPr>
              <w:spacing w:line="240" w:lineRule="auto"/>
              <w:rPr>
                <w:color w:val="000000" w:themeColor="text1"/>
              </w:rPr>
            </w:pPr>
            <w:r w:rsidRPr="541257D7">
              <w:rPr>
                <w:color w:val="000000" w:themeColor="text1"/>
              </w:rPr>
              <w:t>Drugi termin wyboru Promotora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6B06F9A9" w:rsidP="0B6AE278" w:rsidRDefault="6B06F9A9" w14:paraId="6AE3ECC3" w14:textId="15027F16">
            <w:pPr>
              <w:spacing w:line="240" w:lineRule="auto"/>
              <w:rPr>
                <w:rStyle w:val="Brak"/>
                <w:b w:val="1"/>
                <w:bCs w:val="1"/>
                <w:color w:val="000000" w:themeColor="text1"/>
              </w:rPr>
            </w:pPr>
            <w:r w:rsidRPr="0B6AE278" w:rsidR="6F217EAD">
              <w:rPr>
                <w:rStyle w:val="Brak"/>
                <w:b w:val="1"/>
                <w:bCs w:val="1"/>
                <w:color w:val="000000" w:themeColor="text1" w:themeTint="FF" w:themeShade="FF"/>
              </w:rPr>
              <w:t xml:space="preserve">Do </w:t>
            </w:r>
            <w:r w:rsidRPr="0B6AE278" w:rsidR="4676119A">
              <w:rPr>
                <w:rStyle w:val="Brak"/>
                <w:b w:val="1"/>
                <w:bCs w:val="1"/>
                <w:color w:val="000000" w:themeColor="text1" w:themeTint="FF" w:themeShade="FF"/>
              </w:rPr>
              <w:t>2</w:t>
            </w:r>
            <w:r w:rsidRPr="0B6AE278" w:rsidR="0273065A">
              <w:rPr>
                <w:rStyle w:val="Brak"/>
                <w:b w:val="1"/>
                <w:bCs w:val="1"/>
                <w:color w:val="000000" w:themeColor="text1" w:themeTint="FF" w:themeShade="FF"/>
              </w:rPr>
              <w:t>7</w:t>
            </w:r>
            <w:r w:rsidRPr="0B6AE278" w:rsidR="6F217EAD">
              <w:rPr>
                <w:rStyle w:val="Brak"/>
                <w:b w:val="1"/>
                <w:bCs w:val="1"/>
                <w:color w:val="000000" w:themeColor="text1" w:themeTint="FF" w:themeShade="FF"/>
              </w:rPr>
              <w:t>.0</w:t>
            </w:r>
            <w:r w:rsidRPr="0B6AE278" w:rsidR="0849DF71">
              <w:rPr>
                <w:rStyle w:val="Brak"/>
                <w:b w:val="1"/>
                <w:bCs w:val="1"/>
                <w:color w:val="000000" w:themeColor="text1" w:themeTint="FF" w:themeShade="FF"/>
              </w:rPr>
              <w:t>6</w:t>
            </w:r>
            <w:r w:rsidRPr="0B6AE278" w:rsidR="6F217EAD">
              <w:rPr>
                <w:rStyle w:val="Brak"/>
                <w:b w:val="1"/>
                <w:bCs w:val="1"/>
                <w:color w:val="000000" w:themeColor="text1" w:themeTint="FF" w:themeShade="FF"/>
              </w:rPr>
              <w:t>.202</w:t>
            </w:r>
            <w:r w:rsidRPr="0B6AE278" w:rsidR="197D5194">
              <w:rPr>
                <w:rStyle w:val="Brak"/>
                <w:b w:val="1"/>
                <w:bCs w:val="1"/>
                <w:color w:val="000000" w:themeColor="text1" w:themeTint="FF" w:themeShade="FF"/>
              </w:rPr>
              <w:t>5</w:t>
            </w:r>
          </w:p>
        </w:tc>
      </w:tr>
      <w:tr w:rsidR="008222E2" w:rsidTr="263CB20B" w14:paraId="49990BF8" w14:textId="77777777">
        <w:trPr>
          <w:trHeight w:val="221"/>
        </w:trPr>
        <w:tc>
          <w:tcPr>
            <w:tcW w:w="188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11AA914F" w14:paraId="0612C135" w14:textId="2EE198E5">
            <w:pPr>
              <w:spacing w:after="0" w:line="240" w:lineRule="auto"/>
            </w:pPr>
            <w:r w:rsidRPr="11AA914F">
              <w:rPr>
                <w:i/>
                <w:iCs/>
              </w:rPr>
              <w:t>Praca dyplomowa licencjacka</w:t>
            </w:r>
          </w:p>
          <w:p w:rsidR="008222E2" w:rsidRDefault="11AA914F" w14:paraId="68EA5833" w14:textId="5AA0AD5A">
            <w:pPr>
              <w:spacing w:after="0" w:line="240" w:lineRule="auto"/>
            </w:pPr>
            <w:proofErr w:type="gramStart"/>
            <w:r>
              <w:t>semestr</w:t>
            </w:r>
            <w:proofErr w:type="gramEnd"/>
            <w:r>
              <w:t xml:space="preserve"> 7.</w:t>
            </w:r>
          </w:p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69F98386" w14:paraId="554B2FB1" w14:textId="4E2DBCB1">
            <w:pPr>
              <w:spacing w:after="0" w:line="240" w:lineRule="auto"/>
            </w:pPr>
            <w:proofErr w:type="gramStart"/>
            <w:r>
              <w:t>zgłoszenie</w:t>
            </w:r>
            <w:proofErr w:type="gramEnd"/>
            <w:r>
              <w:t xml:space="preserve"> tematu pracy dyplomowej </w:t>
            </w:r>
            <w:r w:rsidRPr="541257D7" w:rsidR="4873A394">
              <w:rPr>
                <w:rFonts w:eastAsia="Calibri" w:cs="Calibri"/>
                <w:color w:val="000000" w:themeColor="text1"/>
              </w:rPr>
              <w:t xml:space="preserve">oraz promotora </w:t>
            </w:r>
            <w:r>
              <w:t>w dziekanacie</w:t>
            </w:r>
            <w:r w:rsidR="56F07470">
              <w:t xml:space="preserve"> na specjalnym formularzu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P="0B6AE278" w:rsidRDefault="4F096292" w14:paraId="778203E7" w14:textId="2F6E9654">
            <w:pPr>
              <w:spacing w:line="240" w:lineRule="auto"/>
              <w:rPr>
                <w:rStyle w:val="Brak"/>
                <w:rFonts w:eastAsia="Calibri" w:cs="Calibri"/>
                <w:b w:val="1"/>
                <w:bCs w:val="1"/>
                <w:highlight w:val="green"/>
              </w:rPr>
            </w:pPr>
            <w:r w:rsidRPr="0B6AE278" w:rsidR="3C4B713B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2</w:t>
            </w:r>
            <w:r w:rsidRPr="0B6AE278" w:rsidR="17D91BDE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0</w:t>
            </w:r>
            <w:r w:rsidRPr="0B6AE278" w:rsidR="3C4B713B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.10.</w:t>
            </w:r>
            <w:r w:rsidRPr="0B6AE278" w:rsidR="3C4B713B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202</w:t>
            </w:r>
            <w:r w:rsidRPr="0B6AE278" w:rsidR="01FD976A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5</w:t>
            </w:r>
          </w:p>
        </w:tc>
      </w:tr>
      <w:tr w:rsidR="008222E2" w:rsidTr="263CB20B" w14:paraId="37E50B39" w14:textId="77777777">
        <w:trPr>
          <w:trHeight w:val="481"/>
        </w:trPr>
        <w:tc>
          <w:tcPr>
            <w:tcW w:w="1884" w:type="dxa"/>
            <w:vMerge/>
            <w:tcMar/>
          </w:tcPr>
          <w:p w:rsidR="008222E2" w:rsidRDefault="008222E2" w14:paraId="0E27B00A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D36692" w14:paraId="3F22BC58" w14:textId="0389BF2B">
            <w:pPr>
              <w:spacing w:after="0" w:line="240" w:lineRule="auto"/>
            </w:pPr>
            <w:r w:rsidR="00D36692">
              <w:rPr/>
              <w:t>ostateczne</w:t>
            </w:r>
            <w:r w:rsidR="00D36692">
              <w:rPr/>
              <w:t xml:space="preserve"> sformułowanie tematu oraz wybór recenzenta</w:t>
            </w:r>
            <w:r w:rsidR="520FB875">
              <w:rPr/>
              <w:t xml:space="preserve"> przez promotora</w:t>
            </w:r>
            <w:r w:rsidR="00D36692">
              <w:rPr/>
              <w:t xml:space="preserve"> </w:t>
            </w:r>
            <w:r w:rsidR="339B5EE7">
              <w:rPr/>
              <w:t>(zgłoszone do dziekanatu)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P="0B6AE278" w:rsidRDefault="4B603229" w14:paraId="2540999D" w14:textId="42B00E46">
            <w:pPr>
              <w:spacing w:line="240" w:lineRule="auto"/>
              <w:rPr>
                <w:rStyle w:val="Brak"/>
                <w:rFonts w:eastAsia="Calibri" w:cs="Calibri"/>
                <w:b w:val="1"/>
                <w:bCs w:val="1"/>
                <w:highlight w:val="green"/>
              </w:rPr>
            </w:pPr>
            <w:r w:rsidRPr="0B6AE278" w:rsidR="0C97345D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17</w:t>
            </w:r>
            <w:r w:rsidRPr="0B6AE278" w:rsidR="37CB11CC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.1</w:t>
            </w:r>
            <w:r w:rsidRPr="0B6AE278" w:rsidR="2B3B72C4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1</w:t>
            </w:r>
            <w:r w:rsidRPr="0B6AE278" w:rsidR="37CB11CC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.</w:t>
            </w:r>
            <w:r w:rsidRPr="0B6AE278" w:rsidR="37CB11CC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202</w:t>
            </w:r>
            <w:r w:rsidRPr="0B6AE278" w:rsidR="7B7211D1">
              <w:rPr>
                <w:rStyle w:val="Brak"/>
                <w:rFonts w:eastAsia="Calibri" w:cs="Calibri"/>
                <w:b w:val="1"/>
                <w:bCs w:val="1"/>
                <w:highlight w:val="green"/>
              </w:rPr>
              <w:t>5</w:t>
            </w:r>
          </w:p>
        </w:tc>
      </w:tr>
      <w:tr w:rsidR="008222E2" w:rsidTr="263CB20B" w14:paraId="7434D893" w14:textId="77777777">
        <w:tc>
          <w:tcPr>
            <w:tcW w:w="1884" w:type="dxa"/>
            <w:vMerge/>
            <w:tcMar/>
          </w:tcPr>
          <w:p w:rsidR="008222E2" w:rsidRDefault="008222E2" w14:paraId="44EAFD9C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D36692" w14:paraId="0BA6A355" w14:textId="77777777">
            <w:pPr>
              <w:spacing w:after="0" w:line="240" w:lineRule="auto"/>
            </w:pPr>
            <w:proofErr w:type="gramStart"/>
            <w:r>
              <w:t>portfolio</w:t>
            </w:r>
            <w:proofErr w:type="gramEnd"/>
          </w:p>
        </w:tc>
        <w:tc>
          <w:tcPr>
            <w:tcW w:w="17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A5D58" w:rsidR="09081AE0" w:rsidP="0B6AE278" w:rsidRDefault="656516AF" w14:paraId="3CBEEEB6" w14:textId="080E6F78">
            <w:pPr>
              <w:spacing w:after="0" w:line="240" w:lineRule="auto"/>
              <w:rPr>
                <w:b w:val="1"/>
                <w:bCs w:val="1"/>
                <w:color w:val="auto"/>
                <w:highlight w:val="green"/>
              </w:rPr>
            </w:pPr>
            <w:r w:rsidRPr="0B6AE278" w:rsidR="309BDDAF">
              <w:rPr>
                <w:b w:val="1"/>
                <w:bCs w:val="1"/>
                <w:color w:val="auto"/>
                <w:highlight w:val="green"/>
              </w:rPr>
              <w:t>3</w:t>
            </w:r>
            <w:r w:rsidRPr="0B6AE278" w:rsidR="30E49A10">
              <w:rPr>
                <w:b w:val="1"/>
                <w:bCs w:val="1"/>
                <w:color w:val="auto"/>
                <w:highlight w:val="green"/>
              </w:rPr>
              <w:t>0</w:t>
            </w:r>
            <w:r w:rsidRPr="0B6AE278" w:rsidR="0FECA73A">
              <w:rPr>
                <w:b w:val="1"/>
                <w:bCs w:val="1"/>
                <w:color w:val="auto"/>
                <w:highlight w:val="green"/>
              </w:rPr>
              <w:t>.0</w:t>
            </w:r>
            <w:r w:rsidRPr="0B6AE278" w:rsidR="122B1F49">
              <w:rPr>
                <w:b w:val="1"/>
                <w:bCs w:val="1"/>
                <w:color w:val="auto"/>
                <w:highlight w:val="green"/>
              </w:rPr>
              <w:t>1</w:t>
            </w:r>
            <w:r w:rsidRPr="0B6AE278" w:rsidR="0FECA73A">
              <w:rPr>
                <w:b w:val="1"/>
                <w:bCs w:val="1"/>
                <w:color w:val="auto"/>
                <w:highlight w:val="green"/>
              </w:rPr>
              <w:t>.</w:t>
            </w:r>
            <w:r w:rsidRPr="0B6AE278" w:rsidR="0FECA73A">
              <w:rPr>
                <w:b w:val="1"/>
                <w:bCs w:val="1"/>
                <w:color w:val="auto"/>
                <w:highlight w:val="green"/>
              </w:rPr>
              <w:t>202</w:t>
            </w:r>
            <w:r w:rsidRPr="0B6AE278" w:rsidR="44CAEEE5">
              <w:rPr>
                <w:b w:val="1"/>
                <w:bCs w:val="1"/>
                <w:color w:val="auto"/>
                <w:highlight w:val="green"/>
              </w:rPr>
              <w:t>6</w:t>
            </w:r>
          </w:p>
          <w:p w:rsidR="76D3ACF0" w:rsidP="76D3ACF0" w:rsidRDefault="76D3ACF0" w14:paraId="0BD8C43D" w14:textId="1DAAD104"/>
        </w:tc>
      </w:tr>
      <w:tr w:rsidR="76D3ACF0" w:rsidTr="263CB20B" w14:paraId="5F0C38FA" w14:textId="77777777">
        <w:trPr>
          <w:trHeight w:val="448"/>
        </w:trPr>
        <w:tc>
          <w:tcPr>
            <w:tcW w:w="188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8222E2" w14:paraId="6BD62069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6D3ACF0" w:rsidP="4847A974" w:rsidRDefault="76D3ACF0" w14:paraId="458D291E" w14:textId="46577E4B">
            <w:pPr>
              <w:spacing w:after="0" w:line="240" w:lineRule="auto"/>
            </w:pPr>
            <w:r w:rsidR="6A8C1A0D">
              <w:rPr/>
              <w:t>opracowanie</w:t>
            </w:r>
            <w:r w:rsidR="6A8C1A0D">
              <w:rPr/>
              <w:t xml:space="preserve"> dokumentacji i prezentacji dyplomu</w:t>
            </w:r>
          </w:p>
        </w:tc>
        <w:tc>
          <w:tcPr>
            <w:tcW w:w="172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E2" w:rsidRDefault="008222E2" w14:paraId="057BB905" w14:textId="77777777"/>
        </w:tc>
      </w:tr>
      <w:tr w:rsidR="008222E2" w:rsidTr="263CB20B" w14:paraId="23BF9FB8" w14:textId="77777777">
        <w:trPr>
          <w:trHeight w:val="1781"/>
        </w:trPr>
        <w:tc>
          <w:tcPr>
            <w:tcW w:w="1884" w:type="dxa"/>
            <w:vMerge/>
            <w:tcMar/>
          </w:tcPr>
          <w:p w:rsidR="008222E2" w:rsidRDefault="008222E2" w14:paraId="3DEEC669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P="5EB8AFCD" w:rsidRDefault="00D36692" w14:paraId="1983DCEA" w14:textId="0C08DE9D">
            <w:pPr>
              <w:spacing w:after="0" w:line="240" w:lineRule="auto"/>
              <w:rPr>
                <w:b w:val="1"/>
                <w:bCs w:val="1"/>
              </w:rPr>
            </w:pPr>
            <w:r w:rsidRPr="5EB8AFCD" w:rsidR="33851852">
              <w:rPr>
                <w:b w:val="1"/>
                <w:bCs w:val="1"/>
              </w:rPr>
              <w:t>ZŁOŻENIE PRACY DYPLOMOWEJ LICENCJACKIEJ PRZEZ DYPLOMANTA oraz</w:t>
            </w:r>
          </w:p>
          <w:p w:rsidR="008222E2" w:rsidRDefault="00D36692" w14:paraId="207B91CA" w14:textId="600E4E75">
            <w:pPr>
              <w:spacing w:after="0" w:line="240" w:lineRule="auto"/>
            </w:pPr>
            <w:r w:rsidR="5C9D435C">
              <w:rPr/>
              <w:t>umieszczenie</w:t>
            </w:r>
            <w:r w:rsidR="5C9D435C">
              <w:rPr/>
              <w:t xml:space="preserve"> dokumentacji pracy w formie cyfrowej na dysku </w:t>
            </w:r>
            <w:r w:rsidR="749585D6">
              <w:rPr/>
              <w:t>ALFA</w:t>
            </w:r>
            <w:r w:rsidR="5C9D435C">
              <w:rPr/>
              <w:t xml:space="preserve">, ze szczególnym uwzględnieniem faktu, iż cyfrowa wersja pracy dyplomowej jest wersją ostateczną (nie podlegającą późniejszym modyfikacjom) powinna być zapisana formacie PDF (z tekstem nie zamienionym na krzywe!) </w:t>
            </w:r>
            <w:r w:rsidR="5C9D435C">
              <w:rPr/>
              <w:t>na</w:t>
            </w:r>
            <w:r w:rsidR="5C9D435C">
              <w:rPr/>
              <w:t xml:space="preserve"> potrzeby obowiązującego ogólnopolskiego systemu kontroli </w:t>
            </w:r>
            <w:r w:rsidR="5C9D435C">
              <w:rPr/>
              <w:t>a</w:t>
            </w:r>
            <w:r w:rsidR="5C9D435C">
              <w:rPr/>
              <w:t>ntyplagiatowej</w:t>
            </w:r>
          </w:p>
        </w:tc>
        <w:tc>
          <w:tcPr>
            <w:tcW w:w="172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E2" w:rsidRDefault="008222E2" w14:paraId="3656B9AB" w14:textId="77777777"/>
        </w:tc>
      </w:tr>
      <w:tr w:rsidR="008222E2" w:rsidTr="263CB20B" w14:paraId="56C64AA7" w14:textId="77777777">
        <w:trPr>
          <w:trHeight w:val="221"/>
        </w:trPr>
        <w:tc>
          <w:tcPr>
            <w:tcW w:w="1884" w:type="dxa"/>
            <w:vMerge/>
            <w:tcMar/>
          </w:tcPr>
          <w:p w:rsidR="008222E2" w:rsidRDefault="008222E2" w14:paraId="45FB0818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P="541257D7" w:rsidRDefault="00D36692" w14:paraId="41A48B63" w14:textId="77777777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t>dopuszczenie</w:t>
            </w:r>
            <w:proofErr w:type="gramEnd"/>
            <w:r>
              <w:t xml:space="preserve"> do obrony przez promotora</w:t>
            </w:r>
            <w:r w:rsidRPr="541257D7">
              <w:rPr>
                <w:sz w:val="16"/>
                <w:szCs w:val="16"/>
              </w:rPr>
              <w:t>*</w:t>
            </w:r>
          </w:p>
        </w:tc>
        <w:tc>
          <w:tcPr>
            <w:tcW w:w="172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E2" w:rsidRDefault="008222E2" w14:paraId="049F31CB" w14:textId="77777777"/>
        </w:tc>
      </w:tr>
      <w:tr w:rsidR="008222E2" w:rsidTr="263CB20B" w14:paraId="46645282" w14:textId="77777777">
        <w:trPr>
          <w:trHeight w:val="221"/>
        </w:trPr>
        <w:tc>
          <w:tcPr>
            <w:tcW w:w="1884" w:type="dxa"/>
            <w:vMerge/>
            <w:tcMar/>
          </w:tcPr>
          <w:p w:rsidR="008222E2" w:rsidRDefault="008222E2" w14:paraId="53128261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P="541257D7" w:rsidRDefault="69F98386" w14:paraId="4F5495B8" w14:textId="0BD00480">
            <w:pPr>
              <w:spacing w:after="0" w:line="240" w:lineRule="auto"/>
            </w:pPr>
            <w:proofErr w:type="gramStart"/>
            <w:r>
              <w:t>złożenie</w:t>
            </w:r>
            <w:proofErr w:type="gramEnd"/>
            <w:r>
              <w:t xml:space="preserve"> </w:t>
            </w:r>
            <w:r w:rsidR="2BEBBE86">
              <w:t>konkluzji</w:t>
            </w:r>
            <w:r>
              <w:t xml:space="preserve"> </w:t>
            </w:r>
            <w:r w:rsidR="6EFF4575">
              <w:t xml:space="preserve">przez </w:t>
            </w:r>
            <w:r>
              <w:t>recenzenta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A5D58" w:rsidR="20E56D48" w:rsidP="0B6AE278" w:rsidRDefault="70ACDD6F" w14:paraId="318CB7E9" w14:textId="203149A8">
            <w:pPr>
              <w:spacing w:after="0" w:line="240" w:lineRule="auto"/>
              <w:rPr>
                <w:b w:val="1"/>
                <w:bCs w:val="1"/>
                <w:color w:val="auto"/>
                <w:highlight w:val="green"/>
              </w:rPr>
            </w:pPr>
            <w:r w:rsidRPr="263CB20B" w:rsidR="3172F817">
              <w:rPr>
                <w:b w:val="1"/>
                <w:bCs w:val="1"/>
                <w:color w:val="auto"/>
                <w:highlight w:val="green"/>
              </w:rPr>
              <w:t>9</w:t>
            </w:r>
            <w:r w:rsidRPr="263CB20B" w:rsidR="13688838">
              <w:rPr>
                <w:b w:val="1"/>
                <w:bCs w:val="1"/>
                <w:color w:val="auto"/>
                <w:highlight w:val="green"/>
              </w:rPr>
              <w:t>.02.</w:t>
            </w:r>
            <w:r w:rsidRPr="263CB20B" w:rsidR="13688838">
              <w:rPr>
                <w:b w:val="1"/>
                <w:bCs w:val="1"/>
                <w:color w:val="auto"/>
                <w:highlight w:val="green"/>
              </w:rPr>
              <w:t>202</w:t>
            </w:r>
            <w:r w:rsidRPr="263CB20B" w:rsidR="0BF35821">
              <w:rPr>
                <w:b w:val="1"/>
                <w:bCs w:val="1"/>
                <w:color w:val="auto"/>
                <w:highlight w:val="green"/>
              </w:rPr>
              <w:t>6</w:t>
            </w:r>
          </w:p>
          <w:p w:rsidR="76D3ACF0" w:rsidP="76D3ACF0" w:rsidRDefault="76D3ACF0" w14:paraId="2FCE2A19" w14:textId="008D6A02"/>
        </w:tc>
      </w:tr>
      <w:tr w:rsidR="008222E2" w:rsidTr="263CB20B" w14:paraId="7A03C4BD" w14:textId="77777777">
        <w:trPr>
          <w:trHeight w:val="221"/>
        </w:trPr>
        <w:tc>
          <w:tcPr>
            <w:tcW w:w="1884" w:type="dxa"/>
            <w:vMerge/>
            <w:tcMar/>
          </w:tcPr>
          <w:p w:rsidR="008222E2" w:rsidRDefault="008222E2" w14:paraId="4101652C" w14:textId="77777777"/>
        </w:tc>
        <w:tc>
          <w:tcPr>
            <w:tcW w:w="5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2E2" w:rsidRDefault="00D36692" w14:paraId="65594C81" w14:textId="77777777">
            <w:pPr>
              <w:spacing w:after="0" w:line="240" w:lineRule="auto"/>
            </w:pPr>
            <w:proofErr w:type="gramStart"/>
            <w:r>
              <w:t>egzamin</w:t>
            </w:r>
            <w:proofErr w:type="gramEnd"/>
            <w:r>
              <w:t xml:space="preserve"> licencjacki</w:t>
            </w:r>
          </w:p>
        </w:tc>
        <w:tc>
          <w:tcPr>
            <w:tcW w:w="17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8D9" w:rsidP="0B6AE278" w:rsidRDefault="00F938D9" w14:paraId="1A6B5FB1" w14:textId="76997A18">
            <w:pPr>
              <w:spacing w:after="0" w:line="240" w:lineRule="auto"/>
              <w:rPr>
                <w:b w:val="1"/>
                <w:bCs w:val="1"/>
                <w:color w:val="auto"/>
                <w:highlight w:val="green"/>
              </w:rPr>
            </w:pPr>
            <w:r w:rsidRPr="0B6AE278" w:rsidR="06F5EDB8">
              <w:rPr>
                <w:b w:val="1"/>
                <w:bCs w:val="1"/>
                <w:highlight w:val="green"/>
              </w:rPr>
              <w:t>24-26</w:t>
            </w:r>
            <w:r w:rsidRPr="0B6AE278" w:rsidR="42379215">
              <w:rPr>
                <w:b w:val="1"/>
                <w:bCs w:val="1"/>
                <w:color w:val="auto"/>
                <w:highlight w:val="green"/>
              </w:rPr>
              <w:t>.</w:t>
            </w:r>
            <w:r w:rsidRPr="0B6AE278" w:rsidR="42379215">
              <w:rPr>
                <w:b w:val="1"/>
                <w:bCs w:val="1"/>
                <w:color w:val="auto"/>
                <w:highlight w:val="green"/>
              </w:rPr>
              <w:t>0</w:t>
            </w:r>
            <w:r w:rsidRPr="0B6AE278" w:rsidR="25CACC5B">
              <w:rPr>
                <w:b w:val="1"/>
                <w:bCs w:val="1"/>
                <w:color w:val="auto"/>
                <w:highlight w:val="green"/>
              </w:rPr>
              <w:t>2</w:t>
            </w:r>
            <w:r w:rsidRPr="0B6AE278" w:rsidR="3CB67D47">
              <w:rPr>
                <w:b w:val="1"/>
                <w:bCs w:val="1"/>
                <w:color w:val="auto"/>
                <w:highlight w:val="green"/>
              </w:rPr>
              <w:t>.202</w:t>
            </w:r>
            <w:r w:rsidRPr="0B6AE278" w:rsidR="5B126031">
              <w:rPr>
                <w:b w:val="1"/>
                <w:bCs w:val="1"/>
                <w:color w:val="auto"/>
                <w:highlight w:val="green"/>
              </w:rPr>
              <w:t>6</w:t>
            </w:r>
          </w:p>
        </w:tc>
      </w:tr>
    </w:tbl>
    <w:p w:rsidR="008222E2" w:rsidRDefault="008222E2" w14:paraId="4B99056E" w14:textId="77777777">
      <w:pPr>
        <w:widowControl w:val="0"/>
        <w:tabs>
          <w:tab w:val="center" w:pos="4536"/>
        </w:tabs>
        <w:spacing w:line="240" w:lineRule="auto"/>
        <w:ind w:left="108" w:hanging="108"/>
        <w:rPr>
          <w:b/>
          <w:bCs/>
          <w:sz w:val="26"/>
          <w:szCs w:val="26"/>
        </w:rPr>
      </w:pPr>
    </w:p>
    <w:p w:rsidR="008222E2" w:rsidP="530E95B0" w:rsidRDefault="00D36692" w14:paraId="292E6BE8" w14:textId="066B7819">
      <w:pPr>
        <w:spacing w:after="0" w:line="240" w:lineRule="auto"/>
        <w:ind w:left="1843"/>
        <w:rPr>
          <w:b w:val="1"/>
          <w:bCs w:val="1"/>
        </w:rPr>
      </w:pPr>
      <w:r w:rsidRPr="530E95B0" w:rsidR="00D36692">
        <w:rPr>
          <w:sz w:val="16"/>
          <w:szCs w:val="16"/>
        </w:rPr>
        <w:t>* wg specjalnego załącznika</w:t>
      </w:r>
    </w:p>
    <w:p w:rsidR="008222E2" w:rsidRDefault="00D36692" w14:paraId="4A147823" w14:textId="79862796">
      <w:pPr>
        <w:spacing w:after="0" w:line="240" w:lineRule="auto"/>
        <w:ind w:left="1843"/>
        <w:rPr>
          <w:b w:val="1"/>
          <w:bCs w:val="1"/>
        </w:rPr>
      </w:pPr>
      <w:r w:rsidRPr="530E95B0" w:rsidR="3D2E23F0">
        <w:rPr>
          <w:sz w:val="16"/>
          <w:szCs w:val="16"/>
        </w:rPr>
        <w:t xml:space="preserve">Promotor ma </w:t>
      </w:r>
      <w:r w:rsidRPr="530E95B0" w:rsidR="3D2E23F0">
        <w:rPr>
          <w:sz w:val="16"/>
          <w:szCs w:val="16"/>
        </w:rPr>
        <w:t>możliwość</w:t>
      </w:r>
      <w:r w:rsidRPr="530E95B0" w:rsidR="3D2E23F0">
        <w:rPr>
          <w:sz w:val="16"/>
          <w:szCs w:val="16"/>
        </w:rPr>
        <w:t xml:space="preserve"> zorganizowania krytyki dyplomowej, na dowolnym jej etapie realizowania</w:t>
      </w:r>
      <w:r>
        <w:tab/>
      </w:r>
    </w:p>
    <w:p w:rsidR="008222E2" w:rsidRDefault="008222E2" w14:paraId="1299C43A" w14:textId="77777777">
      <w:pPr>
        <w:tabs>
          <w:tab w:val="center" w:pos="4536"/>
        </w:tabs>
        <w:spacing w:line="240" w:lineRule="auto"/>
        <w:rPr>
          <w:b/>
          <w:bCs/>
          <w:sz w:val="26"/>
          <w:szCs w:val="26"/>
        </w:rPr>
      </w:pPr>
    </w:p>
    <w:p w:rsidR="008222E2" w:rsidRDefault="008222E2" w14:paraId="4DDBEF00" w14:textId="32D2719E">
      <w:pPr>
        <w:spacing w:after="0" w:line="240" w:lineRule="auto"/>
      </w:pPr>
    </w:p>
    <w:sectPr w:rsidR="008222E2">
      <w:headerReference w:type="default" r:id="rId9"/>
      <w:footerReference w:type="default" r:id="rId10"/>
      <w:pgSz w:w="11907" w:h="16839" w:orient="portrait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D4" w:rsidRDefault="00CD1BD4" w14:paraId="448853CC" w14:textId="77777777">
      <w:pPr>
        <w:spacing w:after="0" w:line="240" w:lineRule="auto"/>
      </w:pPr>
      <w:r>
        <w:separator/>
      </w:r>
    </w:p>
  </w:endnote>
  <w:endnote w:type="continuationSeparator" w:id="0">
    <w:p w:rsidR="00CD1BD4" w:rsidRDefault="00CD1BD4" w14:paraId="4A49670E" w14:textId="77777777">
      <w:pPr>
        <w:spacing w:after="0" w:line="240" w:lineRule="auto"/>
      </w:pPr>
      <w:r>
        <w:continuationSeparator/>
      </w:r>
    </w:p>
  </w:endnote>
  <w:endnote w:type="continuationNotice" w:id="1">
    <w:p w:rsidR="00CD1BD4" w:rsidRDefault="00CD1BD4" w14:paraId="0805BE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E2" w:rsidRDefault="00D36692" w14:paraId="1C36B14E" w14:textId="77777777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376F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D4" w:rsidRDefault="00CD1BD4" w14:paraId="5656FC64" w14:textId="77777777">
      <w:pPr>
        <w:spacing w:after="0" w:line="240" w:lineRule="auto"/>
      </w:pPr>
      <w:r>
        <w:separator/>
      </w:r>
    </w:p>
  </w:footnote>
  <w:footnote w:type="continuationSeparator" w:id="0">
    <w:p w:rsidR="00CD1BD4" w:rsidRDefault="00CD1BD4" w14:paraId="1B37E9B6" w14:textId="77777777">
      <w:pPr>
        <w:spacing w:after="0" w:line="240" w:lineRule="auto"/>
      </w:pPr>
      <w:r>
        <w:continuationSeparator/>
      </w:r>
    </w:p>
  </w:footnote>
  <w:footnote w:type="continuationNotice" w:id="1">
    <w:p w:rsidR="00CD1BD4" w:rsidRDefault="00CD1BD4" w14:paraId="6644AA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8222E2" w:rsidRDefault="00D36692" w14:paraId="3E409E17" w14:textId="24DD0160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68A7FF" wp14:editId="0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rto="http://schemas.microsoft.com/office/word/2006/arto" xmlns:a="http://schemas.openxmlformats.org/drawingml/2006/main" xmlns:wp14="http://schemas.microsoft.com/office/word/2010/wordml">
          <w:pict w14:anchorId="79055F54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 w:rsidR="675946E9">
      <w:rPr>
        <w:sz w:val="16"/>
        <w:szCs w:val="16"/>
      </w:rPr>
      <w:t>opracowano</w:t>
    </w:r>
    <w:r w:rsidR="675946E9">
      <w:rPr>
        <w:sz w:val="16"/>
        <w:szCs w:val="16"/>
      </w:rPr>
      <w:t xml:space="preserve"> na podstawie poszerzonego posiedzenia kolegium dziekańskiego w październiku </w:t>
    </w:r>
    <w:r w:rsidRPr="675946E9" w:rsidR="675946E9">
      <w:rPr>
        <w:color w:val="auto"/>
        <w:sz w:val="16"/>
        <w:szCs w:val="16"/>
      </w:rPr>
      <w:t xml:space="preserve">2013 roku, z korektą na rok 202</w:t>
    </w:r>
    <w:r w:rsidRPr="675946E9" w:rsidR="675946E9">
      <w:rPr>
        <w:color w:val="auto"/>
        <w:sz w:val="16"/>
        <w:szCs w:val="16"/>
      </w:rPr>
      <w:t xml:space="preserve">5</w:t>
    </w:r>
    <w:r w:rsidRPr="675946E9" w:rsidR="675946E9">
      <w:rPr>
        <w:color w:val="auto"/>
        <w:sz w:val="16"/>
        <w:szCs w:val="16"/>
      </w:rPr>
      <w:t>/202</w:t>
    </w:r>
    <w:r w:rsidRPr="675946E9" w:rsidR="675946E9">
      <w:rPr>
        <w:color w:val="auto"/>
        <w:sz w:val="16"/>
        <w:szCs w:val="16"/>
      </w:rPr>
      <w:t>6</w:t>
    </w:r>
    <w:r>
      <w:rPr>
        <w:rFonts w:ascii="Arial Unicode MS" w:hAnsi="Arial Unicode MS"/>
        <w:sz w:val="16"/>
        <w:szCs w:val="16"/>
      </w:rPr>
      <w:br/>
    </w:r>
    <w:r w:rsidR="675946E9">
      <w:rPr>
        <w:sz w:val="16"/>
        <w:szCs w:val="16"/>
      </w:rPr>
      <w:t xml:space="preserve">Wydział Form Przemysłowych, Akademia Sztuk Pięknych im. Jana Matejki w Krakowie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">
    <w:nsid w:val="1cf09d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fd097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9bdb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75E46EC0"/>
    <w:multiLevelType w:val="hybridMultilevel"/>
    <w:tmpl w:val="FFFFFFFF"/>
    <w:lvl w:ilvl="0" w:tplc="FC7A98B0">
      <w:start w:val="1"/>
      <w:numFmt w:val="decimal"/>
      <w:lvlText w:val="%1."/>
      <w:lvlJc w:val="left"/>
      <w:pPr>
        <w:ind w:left="720" w:hanging="360"/>
      </w:pPr>
    </w:lvl>
    <w:lvl w:ilvl="1" w:tplc="4230A4B4">
      <w:start w:val="1"/>
      <w:numFmt w:val="lowerLetter"/>
      <w:lvlText w:val="%2."/>
      <w:lvlJc w:val="left"/>
      <w:pPr>
        <w:ind w:left="1440" w:hanging="360"/>
      </w:pPr>
    </w:lvl>
    <w:lvl w:ilvl="2" w:tplc="34FE7B24">
      <w:start w:val="1"/>
      <w:numFmt w:val="lowerRoman"/>
      <w:lvlText w:val="%3."/>
      <w:lvlJc w:val="right"/>
      <w:pPr>
        <w:ind w:left="2160" w:hanging="180"/>
      </w:pPr>
    </w:lvl>
    <w:lvl w:ilvl="3" w:tplc="99A826F6">
      <w:start w:val="1"/>
      <w:numFmt w:val="decimal"/>
      <w:lvlText w:val="%4."/>
      <w:lvlJc w:val="left"/>
      <w:pPr>
        <w:ind w:left="2880" w:hanging="360"/>
      </w:pPr>
    </w:lvl>
    <w:lvl w:ilvl="4" w:tplc="F55687A8">
      <w:start w:val="1"/>
      <w:numFmt w:val="lowerLetter"/>
      <w:lvlText w:val="%5."/>
      <w:lvlJc w:val="left"/>
      <w:pPr>
        <w:ind w:left="3600" w:hanging="360"/>
      </w:pPr>
    </w:lvl>
    <w:lvl w:ilvl="5" w:tplc="B6D48A64">
      <w:start w:val="1"/>
      <w:numFmt w:val="lowerRoman"/>
      <w:lvlText w:val="%6."/>
      <w:lvlJc w:val="right"/>
      <w:pPr>
        <w:ind w:left="4320" w:hanging="180"/>
      </w:pPr>
    </w:lvl>
    <w:lvl w:ilvl="6" w:tplc="AED00AA0">
      <w:start w:val="1"/>
      <w:numFmt w:val="decimal"/>
      <w:lvlText w:val="%7."/>
      <w:lvlJc w:val="left"/>
      <w:pPr>
        <w:ind w:left="5040" w:hanging="360"/>
      </w:pPr>
    </w:lvl>
    <w:lvl w:ilvl="7" w:tplc="E466A450">
      <w:start w:val="1"/>
      <w:numFmt w:val="lowerLetter"/>
      <w:lvlText w:val="%8."/>
      <w:lvlJc w:val="left"/>
      <w:pPr>
        <w:ind w:left="5760" w:hanging="360"/>
      </w:pPr>
    </w:lvl>
    <w:lvl w:ilvl="8" w:tplc="1D3E3C76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displayBackgroundShape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</w:compat>
  <w:rsids>
    <w:rsidRoot w:val="0D22ED82"/>
    <w:rsid w:val="0001471F"/>
    <w:rsid w:val="00082054"/>
    <w:rsid w:val="00093F4C"/>
    <w:rsid w:val="000C72B0"/>
    <w:rsid w:val="0010245A"/>
    <w:rsid w:val="00113E91"/>
    <w:rsid w:val="00192787"/>
    <w:rsid w:val="001E0A44"/>
    <w:rsid w:val="00220970"/>
    <w:rsid w:val="00235841"/>
    <w:rsid w:val="00263CA9"/>
    <w:rsid w:val="002A5D58"/>
    <w:rsid w:val="002D3DF1"/>
    <w:rsid w:val="003032AE"/>
    <w:rsid w:val="003529EB"/>
    <w:rsid w:val="003669D7"/>
    <w:rsid w:val="00393CEA"/>
    <w:rsid w:val="00397C8D"/>
    <w:rsid w:val="003A6F3B"/>
    <w:rsid w:val="003B0D10"/>
    <w:rsid w:val="003E1ECB"/>
    <w:rsid w:val="00431534"/>
    <w:rsid w:val="004352DF"/>
    <w:rsid w:val="00444249"/>
    <w:rsid w:val="00453060"/>
    <w:rsid w:val="00493B54"/>
    <w:rsid w:val="00501825"/>
    <w:rsid w:val="00507960"/>
    <w:rsid w:val="0051788F"/>
    <w:rsid w:val="005441F4"/>
    <w:rsid w:val="005A64E7"/>
    <w:rsid w:val="005F3D73"/>
    <w:rsid w:val="006876D4"/>
    <w:rsid w:val="006B0C08"/>
    <w:rsid w:val="006E4F44"/>
    <w:rsid w:val="006E778A"/>
    <w:rsid w:val="007804C4"/>
    <w:rsid w:val="007D1601"/>
    <w:rsid w:val="007D678B"/>
    <w:rsid w:val="008222E2"/>
    <w:rsid w:val="008933CB"/>
    <w:rsid w:val="00A1482C"/>
    <w:rsid w:val="00A7075A"/>
    <w:rsid w:val="00A75B29"/>
    <w:rsid w:val="00A96B1D"/>
    <w:rsid w:val="00AA752A"/>
    <w:rsid w:val="00B30848"/>
    <w:rsid w:val="00B62116"/>
    <w:rsid w:val="00BA172D"/>
    <w:rsid w:val="00BB265B"/>
    <w:rsid w:val="00BC22E5"/>
    <w:rsid w:val="00C05188"/>
    <w:rsid w:val="00C130F7"/>
    <w:rsid w:val="00C4493B"/>
    <w:rsid w:val="00CD1BD4"/>
    <w:rsid w:val="00CD3651"/>
    <w:rsid w:val="00CF1B9D"/>
    <w:rsid w:val="00D36692"/>
    <w:rsid w:val="00D81C5C"/>
    <w:rsid w:val="00D90F5D"/>
    <w:rsid w:val="00E5040B"/>
    <w:rsid w:val="00E86EDD"/>
    <w:rsid w:val="00ED1892"/>
    <w:rsid w:val="00F07468"/>
    <w:rsid w:val="00F20164"/>
    <w:rsid w:val="00F21D35"/>
    <w:rsid w:val="00F22426"/>
    <w:rsid w:val="00F376FB"/>
    <w:rsid w:val="00F60844"/>
    <w:rsid w:val="00F938D9"/>
    <w:rsid w:val="00F96F28"/>
    <w:rsid w:val="00FF5044"/>
    <w:rsid w:val="0122AF09"/>
    <w:rsid w:val="015C67FA"/>
    <w:rsid w:val="01672BF5"/>
    <w:rsid w:val="0170E1E0"/>
    <w:rsid w:val="0194E8CA"/>
    <w:rsid w:val="01B34919"/>
    <w:rsid w:val="01FD976A"/>
    <w:rsid w:val="020A0B96"/>
    <w:rsid w:val="024B31C1"/>
    <w:rsid w:val="026D57F7"/>
    <w:rsid w:val="0273065A"/>
    <w:rsid w:val="027B6979"/>
    <w:rsid w:val="0314B53A"/>
    <w:rsid w:val="033267A6"/>
    <w:rsid w:val="03990D98"/>
    <w:rsid w:val="03C52A77"/>
    <w:rsid w:val="04388E86"/>
    <w:rsid w:val="044A7743"/>
    <w:rsid w:val="0460DCA2"/>
    <w:rsid w:val="0463B418"/>
    <w:rsid w:val="047C9F4D"/>
    <w:rsid w:val="04C33F15"/>
    <w:rsid w:val="050F794E"/>
    <w:rsid w:val="05165544"/>
    <w:rsid w:val="052EBDB0"/>
    <w:rsid w:val="05580AA7"/>
    <w:rsid w:val="055CD6E0"/>
    <w:rsid w:val="0580FFCC"/>
    <w:rsid w:val="062AB7B7"/>
    <w:rsid w:val="069DF95C"/>
    <w:rsid w:val="06AF261E"/>
    <w:rsid w:val="06CA8E11"/>
    <w:rsid w:val="06F5EDB8"/>
    <w:rsid w:val="0718CFA6"/>
    <w:rsid w:val="07393D86"/>
    <w:rsid w:val="077E6172"/>
    <w:rsid w:val="0785F451"/>
    <w:rsid w:val="078FA4B6"/>
    <w:rsid w:val="07C001C0"/>
    <w:rsid w:val="07F1D560"/>
    <w:rsid w:val="080838C5"/>
    <w:rsid w:val="080CB958"/>
    <w:rsid w:val="08492F2B"/>
    <w:rsid w:val="0849DF71"/>
    <w:rsid w:val="08665E72"/>
    <w:rsid w:val="0873B320"/>
    <w:rsid w:val="08B37D73"/>
    <w:rsid w:val="09081AE0"/>
    <w:rsid w:val="091D6285"/>
    <w:rsid w:val="09816456"/>
    <w:rsid w:val="098DEC5D"/>
    <w:rsid w:val="09A100FB"/>
    <w:rsid w:val="09A7D8FF"/>
    <w:rsid w:val="09C38893"/>
    <w:rsid w:val="0A022ED3"/>
    <w:rsid w:val="0A2B7BCA"/>
    <w:rsid w:val="0A5880D3"/>
    <w:rsid w:val="0A9DB705"/>
    <w:rsid w:val="0B52E973"/>
    <w:rsid w:val="0B6AE278"/>
    <w:rsid w:val="0B6C1412"/>
    <w:rsid w:val="0B862AA7"/>
    <w:rsid w:val="0BAE5223"/>
    <w:rsid w:val="0BC44C66"/>
    <w:rsid w:val="0BD92EB6"/>
    <w:rsid w:val="0BF35821"/>
    <w:rsid w:val="0BF4B5DB"/>
    <w:rsid w:val="0C381E75"/>
    <w:rsid w:val="0C7D642C"/>
    <w:rsid w:val="0C96AB67"/>
    <w:rsid w:val="0C97345D"/>
    <w:rsid w:val="0CA6C63C"/>
    <w:rsid w:val="0D22ED82"/>
    <w:rsid w:val="0D234650"/>
    <w:rsid w:val="0D42A29F"/>
    <w:rsid w:val="0DB9CBBB"/>
    <w:rsid w:val="0DBD6B25"/>
    <w:rsid w:val="0E127A62"/>
    <w:rsid w:val="0E2DDDC3"/>
    <w:rsid w:val="0E46FC36"/>
    <w:rsid w:val="0E581477"/>
    <w:rsid w:val="0E5FAFE8"/>
    <w:rsid w:val="0E602493"/>
    <w:rsid w:val="0E82452A"/>
    <w:rsid w:val="0EA34CD3"/>
    <w:rsid w:val="0EB222C7"/>
    <w:rsid w:val="0EC380B8"/>
    <w:rsid w:val="0ECBA9BF"/>
    <w:rsid w:val="0F1923DC"/>
    <w:rsid w:val="0F27C5B8"/>
    <w:rsid w:val="0F68B45A"/>
    <w:rsid w:val="0F77D51F"/>
    <w:rsid w:val="0FA76E7E"/>
    <w:rsid w:val="0FECA73A"/>
    <w:rsid w:val="1001B624"/>
    <w:rsid w:val="106D2A2F"/>
    <w:rsid w:val="106E4460"/>
    <w:rsid w:val="10A5AB51"/>
    <w:rsid w:val="10E5C589"/>
    <w:rsid w:val="10FC8907"/>
    <w:rsid w:val="1101C351"/>
    <w:rsid w:val="110949FD"/>
    <w:rsid w:val="115D8CC9"/>
    <w:rsid w:val="119CFC71"/>
    <w:rsid w:val="11AA914F"/>
    <w:rsid w:val="11B0C7DF"/>
    <w:rsid w:val="11F78BFA"/>
    <w:rsid w:val="11F98DE3"/>
    <w:rsid w:val="122B1F49"/>
    <w:rsid w:val="1242293F"/>
    <w:rsid w:val="12C81B9E"/>
    <w:rsid w:val="12D7898F"/>
    <w:rsid w:val="13158CDC"/>
    <w:rsid w:val="132A1F48"/>
    <w:rsid w:val="13308481"/>
    <w:rsid w:val="1331B61C"/>
    <w:rsid w:val="1366B17D"/>
    <w:rsid w:val="13688838"/>
    <w:rsid w:val="138E6333"/>
    <w:rsid w:val="13B5CAA1"/>
    <w:rsid w:val="13B640A7"/>
    <w:rsid w:val="13BEC559"/>
    <w:rsid w:val="14246E94"/>
    <w:rsid w:val="1424E7E8"/>
    <w:rsid w:val="142EBFBA"/>
    <w:rsid w:val="145787F1"/>
    <w:rsid w:val="14B8248C"/>
    <w:rsid w:val="1506F6C4"/>
    <w:rsid w:val="155A95BA"/>
    <w:rsid w:val="157B7477"/>
    <w:rsid w:val="15959D61"/>
    <w:rsid w:val="15B1DB5F"/>
    <w:rsid w:val="15D7D8D8"/>
    <w:rsid w:val="16030BF9"/>
    <w:rsid w:val="1620CFE0"/>
    <w:rsid w:val="163828B9"/>
    <w:rsid w:val="165DE238"/>
    <w:rsid w:val="166C41EB"/>
    <w:rsid w:val="16AFE92A"/>
    <w:rsid w:val="16DF2423"/>
    <w:rsid w:val="16F95CD7"/>
    <w:rsid w:val="1741C76D"/>
    <w:rsid w:val="175634DF"/>
    <w:rsid w:val="177774EA"/>
    <w:rsid w:val="1777CB37"/>
    <w:rsid w:val="17BCA041"/>
    <w:rsid w:val="17D91BDE"/>
    <w:rsid w:val="187E360D"/>
    <w:rsid w:val="188CA6D6"/>
    <w:rsid w:val="1894A120"/>
    <w:rsid w:val="18B7A26C"/>
    <w:rsid w:val="18DE557D"/>
    <w:rsid w:val="19009BB4"/>
    <w:rsid w:val="1906D2D0"/>
    <w:rsid w:val="192DD220"/>
    <w:rsid w:val="197D5194"/>
    <w:rsid w:val="198C5EC9"/>
    <w:rsid w:val="199F1E49"/>
    <w:rsid w:val="199F4BB7"/>
    <w:rsid w:val="19A9C1AD"/>
    <w:rsid w:val="19AB82FC"/>
    <w:rsid w:val="19BB6882"/>
    <w:rsid w:val="1A24845D"/>
    <w:rsid w:val="1A5B306B"/>
    <w:rsid w:val="1A7967B7"/>
    <w:rsid w:val="1A7E7F70"/>
    <w:rsid w:val="1AAE0731"/>
    <w:rsid w:val="1AEF6B28"/>
    <w:rsid w:val="1B0FB364"/>
    <w:rsid w:val="1B139AB6"/>
    <w:rsid w:val="1B88B35F"/>
    <w:rsid w:val="1BCE945E"/>
    <w:rsid w:val="1BD0FBE9"/>
    <w:rsid w:val="1BDAF5C8"/>
    <w:rsid w:val="1BEE4DAC"/>
    <w:rsid w:val="1C0A9D81"/>
    <w:rsid w:val="1C3D7D67"/>
    <w:rsid w:val="1C7E0E61"/>
    <w:rsid w:val="1C8B7C0B"/>
    <w:rsid w:val="1CACC0D1"/>
    <w:rsid w:val="1CB89CA4"/>
    <w:rsid w:val="1CBCCC67"/>
    <w:rsid w:val="1CC8BC1E"/>
    <w:rsid w:val="1D117174"/>
    <w:rsid w:val="1D31BF6E"/>
    <w:rsid w:val="1D6B8312"/>
    <w:rsid w:val="1DCED204"/>
    <w:rsid w:val="1DDEAD7C"/>
    <w:rsid w:val="1E62B912"/>
    <w:rsid w:val="1EB144EB"/>
    <w:rsid w:val="1EEAF4EA"/>
    <w:rsid w:val="1F47C778"/>
    <w:rsid w:val="1F7E55C0"/>
    <w:rsid w:val="1F8BD7AE"/>
    <w:rsid w:val="201432F1"/>
    <w:rsid w:val="2069C64D"/>
    <w:rsid w:val="20BA2EF9"/>
    <w:rsid w:val="20E56D48"/>
    <w:rsid w:val="210702D2"/>
    <w:rsid w:val="2153DE7E"/>
    <w:rsid w:val="21751D5F"/>
    <w:rsid w:val="219E19A6"/>
    <w:rsid w:val="21AB11E4"/>
    <w:rsid w:val="21AE3934"/>
    <w:rsid w:val="21C2D990"/>
    <w:rsid w:val="21DB85CB"/>
    <w:rsid w:val="2226CFB4"/>
    <w:rsid w:val="223C8697"/>
    <w:rsid w:val="2249AB8A"/>
    <w:rsid w:val="224BE0B5"/>
    <w:rsid w:val="226B3210"/>
    <w:rsid w:val="229ECA90"/>
    <w:rsid w:val="22E14FC9"/>
    <w:rsid w:val="2326942F"/>
    <w:rsid w:val="23319C96"/>
    <w:rsid w:val="23425229"/>
    <w:rsid w:val="2368EFB7"/>
    <w:rsid w:val="236EF11B"/>
    <w:rsid w:val="23B15BE7"/>
    <w:rsid w:val="23B7EBD8"/>
    <w:rsid w:val="23C0D459"/>
    <w:rsid w:val="23E14BD5"/>
    <w:rsid w:val="23E44BAC"/>
    <w:rsid w:val="23E7B116"/>
    <w:rsid w:val="23FF6484"/>
    <w:rsid w:val="251DB035"/>
    <w:rsid w:val="252CC334"/>
    <w:rsid w:val="2531F5E0"/>
    <w:rsid w:val="254E966F"/>
    <w:rsid w:val="2587FC62"/>
    <w:rsid w:val="2593AC89"/>
    <w:rsid w:val="25CACC5B"/>
    <w:rsid w:val="25F29ECB"/>
    <w:rsid w:val="25F3142D"/>
    <w:rsid w:val="25F93890"/>
    <w:rsid w:val="26109221"/>
    <w:rsid w:val="261D18DD"/>
    <w:rsid w:val="261E8AAA"/>
    <w:rsid w:val="262A5BCF"/>
    <w:rsid w:val="262DDC0D"/>
    <w:rsid w:val="262DE42F"/>
    <w:rsid w:val="263CB20B"/>
    <w:rsid w:val="263CC3D8"/>
    <w:rsid w:val="2681DA14"/>
    <w:rsid w:val="26A0AD46"/>
    <w:rsid w:val="26AD07D0"/>
    <w:rsid w:val="26B0D3D3"/>
    <w:rsid w:val="26BED8A1"/>
    <w:rsid w:val="26DF9398"/>
    <w:rsid w:val="2712F52A"/>
    <w:rsid w:val="271BE7E4"/>
    <w:rsid w:val="2753D4E5"/>
    <w:rsid w:val="2778BC20"/>
    <w:rsid w:val="278614CA"/>
    <w:rsid w:val="2789AB37"/>
    <w:rsid w:val="27A32B1C"/>
    <w:rsid w:val="27E50C35"/>
    <w:rsid w:val="280BD0CB"/>
    <w:rsid w:val="28112308"/>
    <w:rsid w:val="2820FB09"/>
    <w:rsid w:val="2830AEC7"/>
    <w:rsid w:val="285AA902"/>
    <w:rsid w:val="286FF183"/>
    <w:rsid w:val="28777DBD"/>
    <w:rsid w:val="28934507"/>
    <w:rsid w:val="28A883DF"/>
    <w:rsid w:val="28B902B1"/>
    <w:rsid w:val="28BB2239"/>
    <w:rsid w:val="28CD502C"/>
    <w:rsid w:val="28F9937B"/>
    <w:rsid w:val="29089495"/>
    <w:rsid w:val="293FD839"/>
    <w:rsid w:val="294A6FE0"/>
    <w:rsid w:val="298AAE8F"/>
    <w:rsid w:val="29959EAB"/>
    <w:rsid w:val="299C19B6"/>
    <w:rsid w:val="299EBBFE"/>
    <w:rsid w:val="29BA4DE6"/>
    <w:rsid w:val="29D14041"/>
    <w:rsid w:val="29D14041"/>
    <w:rsid w:val="2A1CBA6A"/>
    <w:rsid w:val="2A2D8E7F"/>
    <w:rsid w:val="2A30D0EE"/>
    <w:rsid w:val="2A3B79C4"/>
    <w:rsid w:val="2A4C14AA"/>
    <w:rsid w:val="2A539FE3"/>
    <w:rsid w:val="2AA238C3"/>
    <w:rsid w:val="2AB47C6A"/>
    <w:rsid w:val="2ADDA308"/>
    <w:rsid w:val="2B09B465"/>
    <w:rsid w:val="2B3B72C4"/>
    <w:rsid w:val="2B744CB6"/>
    <w:rsid w:val="2BEBBE86"/>
    <w:rsid w:val="2BF13D66"/>
    <w:rsid w:val="2C163D9E"/>
    <w:rsid w:val="2C36B1B0"/>
    <w:rsid w:val="2C421805"/>
    <w:rsid w:val="2C4ADBAE"/>
    <w:rsid w:val="2C5CA3F2"/>
    <w:rsid w:val="2C638256"/>
    <w:rsid w:val="2C6FBEA2"/>
    <w:rsid w:val="2CA9C61E"/>
    <w:rsid w:val="2CD59E77"/>
    <w:rsid w:val="2CDF3CF3"/>
    <w:rsid w:val="2D046C08"/>
    <w:rsid w:val="2D56F379"/>
    <w:rsid w:val="2D5A51DA"/>
    <w:rsid w:val="2D652F41"/>
    <w:rsid w:val="2D67EDBF"/>
    <w:rsid w:val="2DCCEB05"/>
    <w:rsid w:val="2E000B92"/>
    <w:rsid w:val="2E4D6B47"/>
    <w:rsid w:val="2E94BD9F"/>
    <w:rsid w:val="2E9EE72E"/>
    <w:rsid w:val="2F044211"/>
    <w:rsid w:val="2F4C47C7"/>
    <w:rsid w:val="2F57AFE9"/>
    <w:rsid w:val="2F7067DE"/>
    <w:rsid w:val="2F89D850"/>
    <w:rsid w:val="2FB343B3"/>
    <w:rsid w:val="2FE73DD0"/>
    <w:rsid w:val="30111636"/>
    <w:rsid w:val="30545482"/>
    <w:rsid w:val="306CE04F"/>
    <w:rsid w:val="308D5387"/>
    <w:rsid w:val="309BDDAF"/>
    <w:rsid w:val="30CA0B5E"/>
    <w:rsid w:val="30D202DA"/>
    <w:rsid w:val="30E49A10"/>
    <w:rsid w:val="31099B93"/>
    <w:rsid w:val="311BB184"/>
    <w:rsid w:val="312AD02C"/>
    <w:rsid w:val="3167DA1C"/>
    <w:rsid w:val="3172F817"/>
    <w:rsid w:val="31932EAF"/>
    <w:rsid w:val="31B0D077"/>
    <w:rsid w:val="31F29AAE"/>
    <w:rsid w:val="31F67694"/>
    <w:rsid w:val="31FF9523"/>
    <w:rsid w:val="320EA3F2"/>
    <w:rsid w:val="321915F2"/>
    <w:rsid w:val="325E6A29"/>
    <w:rsid w:val="32688D1B"/>
    <w:rsid w:val="327BE3AF"/>
    <w:rsid w:val="32807AB0"/>
    <w:rsid w:val="3287D81F"/>
    <w:rsid w:val="3295475A"/>
    <w:rsid w:val="32BCAC2D"/>
    <w:rsid w:val="32EB31AA"/>
    <w:rsid w:val="32F671C3"/>
    <w:rsid w:val="3324477C"/>
    <w:rsid w:val="33851852"/>
    <w:rsid w:val="339B5EE7"/>
    <w:rsid w:val="33A1E3DA"/>
    <w:rsid w:val="33A8DD5D"/>
    <w:rsid w:val="33B695CF"/>
    <w:rsid w:val="34135456"/>
    <w:rsid w:val="349B317A"/>
    <w:rsid w:val="34B78663"/>
    <w:rsid w:val="351F439F"/>
    <w:rsid w:val="353B40D9"/>
    <w:rsid w:val="3556544A"/>
    <w:rsid w:val="356F9404"/>
    <w:rsid w:val="357DE8CF"/>
    <w:rsid w:val="358DE67E"/>
    <w:rsid w:val="35B52DFD"/>
    <w:rsid w:val="35BE056E"/>
    <w:rsid w:val="35C5701B"/>
    <w:rsid w:val="363701DB"/>
    <w:rsid w:val="36472623"/>
    <w:rsid w:val="3652E6E1"/>
    <w:rsid w:val="36663504"/>
    <w:rsid w:val="36B0E2D7"/>
    <w:rsid w:val="36BC14BC"/>
    <w:rsid w:val="36E221FB"/>
    <w:rsid w:val="372A63E9"/>
    <w:rsid w:val="37972601"/>
    <w:rsid w:val="37B48CA2"/>
    <w:rsid w:val="37B905D2"/>
    <w:rsid w:val="37C5BE7C"/>
    <w:rsid w:val="37C67872"/>
    <w:rsid w:val="37CB11CC"/>
    <w:rsid w:val="38027033"/>
    <w:rsid w:val="380B08A3"/>
    <w:rsid w:val="3833E76C"/>
    <w:rsid w:val="384EB184"/>
    <w:rsid w:val="3870AEBA"/>
    <w:rsid w:val="38AB5858"/>
    <w:rsid w:val="38B64E12"/>
    <w:rsid w:val="38F60137"/>
    <w:rsid w:val="397D7234"/>
    <w:rsid w:val="39EED4F0"/>
    <w:rsid w:val="39EFA6D6"/>
    <w:rsid w:val="3A1C819B"/>
    <w:rsid w:val="3A2AAADD"/>
    <w:rsid w:val="3A383D1C"/>
    <w:rsid w:val="3A3F135A"/>
    <w:rsid w:val="3A42ECB2"/>
    <w:rsid w:val="3A501F44"/>
    <w:rsid w:val="3A63F30A"/>
    <w:rsid w:val="3A64C8B3"/>
    <w:rsid w:val="3A7C9CE1"/>
    <w:rsid w:val="3A939416"/>
    <w:rsid w:val="3AB9FB52"/>
    <w:rsid w:val="3AF62563"/>
    <w:rsid w:val="3B3BCE28"/>
    <w:rsid w:val="3BD0341C"/>
    <w:rsid w:val="3BFF4733"/>
    <w:rsid w:val="3C11071B"/>
    <w:rsid w:val="3C4B713B"/>
    <w:rsid w:val="3C59804F"/>
    <w:rsid w:val="3C59D188"/>
    <w:rsid w:val="3C69B348"/>
    <w:rsid w:val="3C94F489"/>
    <w:rsid w:val="3CB67D47"/>
    <w:rsid w:val="3CF1CBC8"/>
    <w:rsid w:val="3CF6902C"/>
    <w:rsid w:val="3D2E23F0"/>
    <w:rsid w:val="3D474365"/>
    <w:rsid w:val="3D4A353E"/>
    <w:rsid w:val="3D835A68"/>
    <w:rsid w:val="3DC6B00E"/>
    <w:rsid w:val="3DE6FE36"/>
    <w:rsid w:val="3DF7245D"/>
    <w:rsid w:val="3E102A35"/>
    <w:rsid w:val="3E31DD9E"/>
    <w:rsid w:val="3E363614"/>
    <w:rsid w:val="3EADB5AE"/>
    <w:rsid w:val="3EB21B05"/>
    <w:rsid w:val="3EDF4FAB"/>
    <w:rsid w:val="3F00FD5F"/>
    <w:rsid w:val="3F193DDA"/>
    <w:rsid w:val="3F1F4FAC"/>
    <w:rsid w:val="3F46EF78"/>
    <w:rsid w:val="3F6BEFB0"/>
    <w:rsid w:val="3F764B8D"/>
    <w:rsid w:val="3FCBFFF1"/>
    <w:rsid w:val="401B221D"/>
    <w:rsid w:val="4035099D"/>
    <w:rsid w:val="405098A3"/>
    <w:rsid w:val="4098C979"/>
    <w:rsid w:val="40CF968A"/>
    <w:rsid w:val="4106147A"/>
    <w:rsid w:val="4153BE6F"/>
    <w:rsid w:val="41D0DBEC"/>
    <w:rsid w:val="41DFAD85"/>
    <w:rsid w:val="420D3092"/>
    <w:rsid w:val="421D4FCE"/>
    <w:rsid w:val="422F9DE5"/>
    <w:rsid w:val="42379215"/>
    <w:rsid w:val="4247F94D"/>
    <w:rsid w:val="424E6892"/>
    <w:rsid w:val="4275CD83"/>
    <w:rsid w:val="427DF757"/>
    <w:rsid w:val="4283ED0F"/>
    <w:rsid w:val="42A39072"/>
    <w:rsid w:val="42BF69A2"/>
    <w:rsid w:val="431E815D"/>
    <w:rsid w:val="433703C3"/>
    <w:rsid w:val="434A109B"/>
    <w:rsid w:val="43D44DA8"/>
    <w:rsid w:val="43F33257"/>
    <w:rsid w:val="44093FEB"/>
    <w:rsid w:val="441FBD70"/>
    <w:rsid w:val="442B776F"/>
    <w:rsid w:val="443F60D3"/>
    <w:rsid w:val="4448C117"/>
    <w:rsid w:val="44749FC9"/>
    <w:rsid w:val="44790F8F"/>
    <w:rsid w:val="447BE41F"/>
    <w:rsid w:val="4498C91B"/>
    <w:rsid w:val="44B3581A"/>
    <w:rsid w:val="44CAEEE5"/>
    <w:rsid w:val="44DBF4E6"/>
    <w:rsid w:val="44DE292D"/>
    <w:rsid w:val="4543E3C6"/>
    <w:rsid w:val="454C28A6"/>
    <w:rsid w:val="454D7C0B"/>
    <w:rsid w:val="457C7B6B"/>
    <w:rsid w:val="458D67BD"/>
    <w:rsid w:val="459194E5"/>
    <w:rsid w:val="459973DA"/>
    <w:rsid w:val="45C26259"/>
    <w:rsid w:val="4617D0BB"/>
    <w:rsid w:val="464AEFF1"/>
    <w:rsid w:val="4676119A"/>
    <w:rsid w:val="46CF7654"/>
    <w:rsid w:val="46F2C7D3"/>
    <w:rsid w:val="47184BCC"/>
    <w:rsid w:val="472E77FA"/>
    <w:rsid w:val="473622B1"/>
    <w:rsid w:val="4751E542"/>
    <w:rsid w:val="47575E32"/>
    <w:rsid w:val="47640056"/>
    <w:rsid w:val="47D3AA17"/>
    <w:rsid w:val="47E06455"/>
    <w:rsid w:val="483CD8BB"/>
    <w:rsid w:val="4847A974"/>
    <w:rsid w:val="4867A1FB"/>
    <w:rsid w:val="4873A394"/>
    <w:rsid w:val="4884F379"/>
    <w:rsid w:val="489BF6C6"/>
    <w:rsid w:val="48E193BB"/>
    <w:rsid w:val="48FEDCD5"/>
    <w:rsid w:val="4913CE9F"/>
    <w:rsid w:val="491AEEE2"/>
    <w:rsid w:val="4940C091"/>
    <w:rsid w:val="4947888C"/>
    <w:rsid w:val="494A3F24"/>
    <w:rsid w:val="495F117C"/>
    <w:rsid w:val="496AF34E"/>
    <w:rsid w:val="49799741"/>
    <w:rsid w:val="49814C1D"/>
    <w:rsid w:val="49C4C42D"/>
    <w:rsid w:val="4A3A9F93"/>
    <w:rsid w:val="4A580D39"/>
    <w:rsid w:val="4A5E0B10"/>
    <w:rsid w:val="4A5F60FD"/>
    <w:rsid w:val="4A93C25D"/>
    <w:rsid w:val="4AAE34FE"/>
    <w:rsid w:val="4AE9072B"/>
    <w:rsid w:val="4B07D370"/>
    <w:rsid w:val="4B30D742"/>
    <w:rsid w:val="4B59411F"/>
    <w:rsid w:val="4B603229"/>
    <w:rsid w:val="4B6077D5"/>
    <w:rsid w:val="4B9B8337"/>
    <w:rsid w:val="4BB130C3"/>
    <w:rsid w:val="4C13F868"/>
    <w:rsid w:val="4C2A6487"/>
    <w:rsid w:val="4C3B3A48"/>
    <w:rsid w:val="4C7F5DFC"/>
    <w:rsid w:val="4C8E173A"/>
    <w:rsid w:val="4CACAA2E"/>
    <w:rsid w:val="4CD8D745"/>
    <w:rsid w:val="4D08B599"/>
    <w:rsid w:val="4D1D4C09"/>
    <w:rsid w:val="4D3FED96"/>
    <w:rsid w:val="4D4368E7"/>
    <w:rsid w:val="4D4FEA8E"/>
    <w:rsid w:val="4D79DA04"/>
    <w:rsid w:val="4D864DA7"/>
    <w:rsid w:val="4DBE29FB"/>
    <w:rsid w:val="4DBFD594"/>
    <w:rsid w:val="4DC769B4"/>
    <w:rsid w:val="4DF00AEF"/>
    <w:rsid w:val="4E4EA098"/>
    <w:rsid w:val="4E9A5D97"/>
    <w:rsid w:val="4EA40E54"/>
    <w:rsid w:val="4EB20B79"/>
    <w:rsid w:val="4F096292"/>
    <w:rsid w:val="4F1F00CB"/>
    <w:rsid w:val="4F5613D9"/>
    <w:rsid w:val="4F6AD1EF"/>
    <w:rsid w:val="4F72180A"/>
    <w:rsid w:val="4FE59FAB"/>
    <w:rsid w:val="50044865"/>
    <w:rsid w:val="5044B598"/>
    <w:rsid w:val="50DD7218"/>
    <w:rsid w:val="50ECD0C9"/>
    <w:rsid w:val="51029624"/>
    <w:rsid w:val="5166B91C"/>
    <w:rsid w:val="5179B41D"/>
    <w:rsid w:val="51837837"/>
    <w:rsid w:val="51DEDD0B"/>
    <w:rsid w:val="51E639FB"/>
    <w:rsid w:val="51E74BD7"/>
    <w:rsid w:val="51FBA932"/>
    <w:rsid w:val="52052F0A"/>
    <w:rsid w:val="520FB875"/>
    <w:rsid w:val="52A248B7"/>
    <w:rsid w:val="52A7B0DE"/>
    <w:rsid w:val="52D577CF"/>
    <w:rsid w:val="530E95B0"/>
    <w:rsid w:val="5310505D"/>
    <w:rsid w:val="53209949"/>
    <w:rsid w:val="536E1047"/>
    <w:rsid w:val="5370D42F"/>
    <w:rsid w:val="53FC1E57"/>
    <w:rsid w:val="541257D7"/>
    <w:rsid w:val="5451CBAC"/>
    <w:rsid w:val="546F0464"/>
    <w:rsid w:val="546FB133"/>
    <w:rsid w:val="54BB18F9"/>
    <w:rsid w:val="54C8122F"/>
    <w:rsid w:val="54D443B4"/>
    <w:rsid w:val="54D7B988"/>
    <w:rsid w:val="54F58421"/>
    <w:rsid w:val="54F9F9F2"/>
    <w:rsid w:val="551D135C"/>
    <w:rsid w:val="5534A411"/>
    <w:rsid w:val="5548EA3B"/>
    <w:rsid w:val="5578B14B"/>
    <w:rsid w:val="558002B6"/>
    <w:rsid w:val="55C9997D"/>
    <w:rsid w:val="55D6B054"/>
    <w:rsid w:val="562DF9C0"/>
    <w:rsid w:val="565C9CA7"/>
    <w:rsid w:val="5672FD82"/>
    <w:rsid w:val="56D5F539"/>
    <w:rsid w:val="56DDF7EC"/>
    <w:rsid w:val="56E6FEC3"/>
    <w:rsid w:val="56F07470"/>
    <w:rsid w:val="56FE02A3"/>
    <w:rsid w:val="576A27FB"/>
    <w:rsid w:val="57B1D606"/>
    <w:rsid w:val="583C71D6"/>
    <w:rsid w:val="587DD71D"/>
    <w:rsid w:val="589E4F0B"/>
    <w:rsid w:val="58DBB963"/>
    <w:rsid w:val="5906F1C6"/>
    <w:rsid w:val="595F3C04"/>
    <w:rsid w:val="5993C814"/>
    <w:rsid w:val="59ABC8BE"/>
    <w:rsid w:val="59D5C500"/>
    <w:rsid w:val="59DFDB05"/>
    <w:rsid w:val="59E3ECF3"/>
    <w:rsid w:val="5A02EF28"/>
    <w:rsid w:val="5A376E23"/>
    <w:rsid w:val="5A69129D"/>
    <w:rsid w:val="5A6B86A3"/>
    <w:rsid w:val="5AA258B0"/>
    <w:rsid w:val="5AB86EF2"/>
    <w:rsid w:val="5AE937C0"/>
    <w:rsid w:val="5AF872B9"/>
    <w:rsid w:val="5B126031"/>
    <w:rsid w:val="5B453F77"/>
    <w:rsid w:val="5BC1EA35"/>
    <w:rsid w:val="5BDB7495"/>
    <w:rsid w:val="5BDF873F"/>
    <w:rsid w:val="5BFA38B6"/>
    <w:rsid w:val="5C182222"/>
    <w:rsid w:val="5C19F9E3"/>
    <w:rsid w:val="5C2E63F3"/>
    <w:rsid w:val="5C2F65FB"/>
    <w:rsid w:val="5C34DF11"/>
    <w:rsid w:val="5C622273"/>
    <w:rsid w:val="5C9D435C"/>
    <w:rsid w:val="5CA0BBC4"/>
    <w:rsid w:val="5D24E67B"/>
    <w:rsid w:val="5D43F59D"/>
    <w:rsid w:val="5DA3AB1E"/>
    <w:rsid w:val="5DAFDC22"/>
    <w:rsid w:val="5DD9D18C"/>
    <w:rsid w:val="5E077793"/>
    <w:rsid w:val="5E67B08E"/>
    <w:rsid w:val="5E9F5AA7"/>
    <w:rsid w:val="5EB8AFCD"/>
    <w:rsid w:val="5ED70179"/>
    <w:rsid w:val="5EE7E5BA"/>
    <w:rsid w:val="5EFF6820"/>
    <w:rsid w:val="5F2830EC"/>
    <w:rsid w:val="5F64D769"/>
    <w:rsid w:val="5F8368FF"/>
    <w:rsid w:val="5FA33383"/>
    <w:rsid w:val="5FA6BA10"/>
    <w:rsid w:val="5FABC185"/>
    <w:rsid w:val="5FE19F23"/>
    <w:rsid w:val="602F6DBF"/>
    <w:rsid w:val="6074C5F8"/>
    <w:rsid w:val="60A29C54"/>
    <w:rsid w:val="60AE04E9"/>
    <w:rsid w:val="60D6A1E9"/>
    <w:rsid w:val="60DB0033"/>
    <w:rsid w:val="60E09192"/>
    <w:rsid w:val="60E1C4EB"/>
    <w:rsid w:val="6104E916"/>
    <w:rsid w:val="6149980E"/>
    <w:rsid w:val="617B8A87"/>
    <w:rsid w:val="61C59A95"/>
    <w:rsid w:val="61CA8559"/>
    <w:rsid w:val="61E9AF73"/>
    <w:rsid w:val="621FA7CE"/>
    <w:rsid w:val="62278B0D"/>
    <w:rsid w:val="62328125"/>
    <w:rsid w:val="62A9751A"/>
    <w:rsid w:val="62AD6A95"/>
    <w:rsid w:val="62D39C61"/>
    <w:rsid w:val="631C57AD"/>
    <w:rsid w:val="635302D2"/>
    <w:rsid w:val="63DE4819"/>
    <w:rsid w:val="63F3C150"/>
    <w:rsid w:val="64111AE0"/>
    <w:rsid w:val="64185EA5"/>
    <w:rsid w:val="64493AF6"/>
    <w:rsid w:val="6453987D"/>
    <w:rsid w:val="64CF67CD"/>
    <w:rsid w:val="6508BCC4"/>
    <w:rsid w:val="65315A59"/>
    <w:rsid w:val="656516AF"/>
    <w:rsid w:val="65A34F35"/>
    <w:rsid w:val="65FD62F0"/>
    <w:rsid w:val="663F1B9E"/>
    <w:rsid w:val="665722F4"/>
    <w:rsid w:val="666FDA43"/>
    <w:rsid w:val="668444CA"/>
    <w:rsid w:val="66B81CA3"/>
    <w:rsid w:val="66BE6D7F"/>
    <w:rsid w:val="671B70D2"/>
    <w:rsid w:val="6724FCD4"/>
    <w:rsid w:val="675946E9"/>
    <w:rsid w:val="67B0ABDB"/>
    <w:rsid w:val="67B80294"/>
    <w:rsid w:val="67BC5148"/>
    <w:rsid w:val="67EB0773"/>
    <w:rsid w:val="67F9F9CC"/>
    <w:rsid w:val="6809143F"/>
    <w:rsid w:val="68306162"/>
    <w:rsid w:val="687B7D65"/>
    <w:rsid w:val="688D4DC7"/>
    <w:rsid w:val="689D6599"/>
    <w:rsid w:val="68D39725"/>
    <w:rsid w:val="68D9B772"/>
    <w:rsid w:val="69091362"/>
    <w:rsid w:val="693B5DFA"/>
    <w:rsid w:val="6949BCA4"/>
    <w:rsid w:val="695ABC3E"/>
    <w:rsid w:val="6964E539"/>
    <w:rsid w:val="6987BDDA"/>
    <w:rsid w:val="69AFE611"/>
    <w:rsid w:val="69D46428"/>
    <w:rsid w:val="69EFEF2E"/>
    <w:rsid w:val="69F98386"/>
    <w:rsid w:val="6A02E4C0"/>
    <w:rsid w:val="6A03803F"/>
    <w:rsid w:val="6A255256"/>
    <w:rsid w:val="6A2BF9ED"/>
    <w:rsid w:val="6A8C1A0D"/>
    <w:rsid w:val="6A9BE90B"/>
    <w:rsid w:val="6AA4E3C3"/>
    <w:rsid w:val="6AA7356E"/>
    <w:rsid w:val="6AC01831"/>
    <w:rsid w:val="6AD4BABA"/>
    <w:rsid w:val="6B06F9A9"/>
    <w:rsid w:val="6B14A3D3"/>
    <w:rsid w:val="6B30C8D3"/>
    <w:rsid w:val="6B969492"/>
    <w:rsid w:val="6BA152E8"/>
    <w:rsid w:val="6C079E9F"/>
    <w:rsid w:val="6C7D1340"/>
    <w:rsid w:val="6CB9B5DC"/>
    <w:rsid w:val="6CDEEAA4"/>
    <w:rsid w:val="6CFEA932"/>
    <w:rsid w:val="6D23ECE1"/>
    <w:rsid w:val="6D325835"/>
    <w:rsid w:val="6D46D954"/>
    <w:rsid w:val="6D509BB9"/>
    <w:rsid w:val="6D525C94"/>
    <w:rsid w:val="6D526055"/>
    <w:rsid w:val="6D59EE8F"/>
    <w:rsid w:val="6D994C7F"/>
    <w:rsid w:val="6DA08F68"/>
    <w:rsid w:val="6DC32741"/>
    <w:rsid w:val="6E480268"/>
    <w:rsid w:val="6E792BEE"/>
    <w:rsid w:val="6E9D5C3C"/>
    <w:rsid w:val="6ECAB7D2"/>
    <w:rsid w:val="6ED655E3"/>
    <w:rsid w:val="6EFF4575"/>
    <w:rsid w:val="6F217EAD"/>
    <w:rsid w:val="6F3C5FC9"/>
    <w:rsid w:val="6F65E101"/>
    <w:rsid w:val="6F65E101"/>
    <w:rsid w:val="6F98F70C"/>
    <w:rsid w:val="6FA45BED"/>
    <w:rsid w:val="6FFFC0A3"/>
    <w:rsid w:val="7003B606"/>
    <w:rsid w:val="700F9F3E"/>
    <w:rsid w:val="703F0BF6"/>
    <w:rsid w:val="70ACDD6F"/>
    <w:rsid w:val="71D7F559"/>
    <w:rsid w:val="71FAC295"/>
    <w:rsid w:val="720BAB77"/>
    <w:rsid w:val="72404418"/>
    <w:rsid w:val="724A7533"/>
    <w:rsid w:val="726E3503"/>
    <w:rsid w:val="72B06713"/>
    <w:rsid w:val="7321E592"/>
    <w:rsid w:val="732516BE"/>
    <w:rsid w:val="7332BCC8"/>
    <w:rsid w:val="7342AE0D"/>
    <w:rsid w:val="7361BB0A"/>
    <w:rsid w:val="73BFBFF8"/>
    <w:rsid w:val="73C7C22A"/>
    <w:rsid w:val="73D48CF0"/>
    <w:rsid w:val="73E5F3A5"/>
    <w:rsid w:val="7448017C"/>
    <w:rsid w:val="744BF45E"/>
    <w:rsid w:val="745D5670"/>
    <w:rsid w:val="7461D1D2"/>
    <w:rsid w:val="749585D6"/>
    <w:rsid w:val="74BC5959"/>
    <w:rsid w:val="74C188E7"/>
    <w:rsid w:val="74C74F04"/>
    <w:rsid w:val="7501711A"/>
    <w:rsid w:val="753D648F"/>
    <w:rsid w:val="755E8A56"/>
    <w:rsid w:val="756CB178"/>
    <w:rsid w:val="756F371C"/>
    <w:rsid w:val="75B69A49"/>
    <w:rsid w:val="75D84B94"/>
    <w:rsid w:val="769D6002"/>
    <w:rsid w:val="769E0212"/>
    <w:rsid w:val="76A77987"/>
    <w:rsid w:val="76AC7CC0"/>
    <w:rsid w:val="76D3ACF0"/>
    <w:rsid w:val="77262BE6"/>
    <w:rsid w:val="778EB4DC"/>
    <w:rsid w:val="781A5A57"/>
    <w:rsid w:val="78665BB6"/>
    <w:rsid w:val="7898EEFE"/>
    <w:rsid w:val="78AEDE15"/>
    <w:rsid w:val="7916EEDB"/>
    <w:rsid w:val="79257D4B"/>
    <w:rsid w:val="793ED25B"/>
    <w:rsid w:val="79CDC292"/>
    <w:rsid w:val="79D500C4"/>
    <w:rsid w:val="79E588E3"/>
    <w:rsid w:val="7A3CBEDE"/>
    <w:rsid w:val="7A4DDB92"/>
    <w:rsid w:val="7A998DFE"/>
    <w:rsid w:val="7AABECC9"/>
    <w:rsid w:val="7AEC3C1A"/>
    <w:rsid w:val="7AEDC9D3"/>
    <w:rsid w:val="7AF8E8F0"/>
    <w:rsid w:val="7B2339F7"/>
    <w:rsid w:val="7B258147"/>
    <w:rsid w:val="7B7211D1"/>
    <w:rsid w:val="7BB5F1FD"/>
    <w:rsid w:val="7BEE7BBB"/>
    <w:rsid w:val="7C301514"/>
    <w:rsid w:val="7C390B1B"/>
    <w:rsid w:val="7C45F238"/>
    <w:rsid w:val="7C9BBDC2"/>
    <w:rsid w:val="7CEBE83C"/>
    <w:rsid w:val="7D49F7CE"/>
    <w:rsid w:val="7D4FC4B5"/>
    <w:rsid w:val="7D74578C"/>
    <w:rsid w:val="7DD12EC0"/>
    <w:rsid w:val="7E23FCBD"/>
    <w:rsid w:val="7E4146D5"/>
    <w:rsid w:val="7E57A61D"/>
    <w:rsid w:val="7E9835D6"/>
    <w:rsid w:val="7EC6487F"/>
    <w:rsid w:val="7ECB8128"/>
    <w:rsid w:val="7EE59EAD"/>
    <w:rsid w:val="7EEA74D8"/>
    <w:rsid w:val="7F4029A2"/>
    <w:rsid w:val="7F670873"/>
    <w:rsid w:val="7F7E9B1E"/>
    <w:rsid w:val="7F954809"/>
    <w:rsid w:val="7F9EB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7844"/>
  <w15:docId w15:val="{C1BD153C-74FD-4E66-A16B-4BBFFB290C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table" w:styleId="TableNormal1" w:customStyle="1">
    <w:name w:val="Table Normal1"/>
    <w:rsid w:val="00F608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rak" w:customStyle="1">
    <w:name w:val="Brak"/>
    <w:basedOn w:val="Domylnaczcionkaakapitu"/>
    <w:rsid w:val="61CA855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yperlink0" w:customStyle="1">
    <w:name w:val="Hyperlink.0"/>
    <w:basedOn w:val="Domylnaczcionkaakapitu"/>
    <w:rsid w:val="541257D7"/>
    <w:rPr>
      <w:color w:val="000000" w:themeColor="text1"/>
      <w:u w:val="non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TableNormal1">
    <w:name w:val="Table Normal1"/>
    <w:rsid w:val="00F608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basedOn w:val="Domylnaczcionkaakapitu"/>
    <w:rsid w:val="61CA855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Hyperlink0">
    <w:name w:val="Hyperlink.0"/>
    <w:basedOn w:val="Domylnaczcionkaakapitu"/>
    <w:rsid w:val="541257D7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/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faf9309507ee4afa" /><Relationship Type="http://schemas.microsoft.com/office/2011/relationships/commentsExtended" Target="commentsExtended.xml" Id="R235366bfad804993" /><Relationship Type="http://schemas.microsoft.com/office/2016/09/relationships/commentsIds" Target="commentsIds.xml" Id="R36688b4b414e4ce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Szymon Kiwerski</lastModifiedBy>
  <revision>63</revision>
  <lastPrinted>2021-10-11T17:58:00.0000000Z</lastPrinted>
  <dcterms:created xsi:type="dcterms:W3CDTF">2021-05-11T12:38:00.0000000Z</dcterms:created>
  <dcterms:modified xsi:type="dcterms:W3CDTF">2025-09-02T11:37:11.6776827Z</dcterms:modified>
</coreProperties>
</file>