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34" w:rsidRDefault="00B605A7" w14:paraId="63695634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120"/>
          <w:szCs w:val="120"/>
        </w:rPr>
        <w:t>M</w:t>
      </w:r>
    </w:p>
    <w:p w:rsidR="00D10834" w:rsidRDefault="7759BCF7" w14:paraId="3962C156" w14:textId="57B36D97">
      <w:pPr>
        <w:spacing w:after="0" w:line="240" w:lineRule="auto"/>
      </w:pPr>
      <w:r w:rsidRPr="0BD568AD" w:rsidR="7759BCF7">
        <w:rPr>
          <w:b w:val="1"/>
          <w:bCs w:val="1"/>
          <w:sz w:val="40"/>
          <w:szCs w:val="40"/>
        </w:rPr>
        <w:t>Dyplom magisterski 202</w:t>
      </w:r>
      <w:r w:rsidRPr="0BD568AD" w:rsidR="16A34834">
        <w:rPr>
          <w:b w:val="1"/>
          <w:bCs w:val="1"/>
          <w:sz w:val="40"/>
          <w:szCs w:val="40"/>
        </w:rPr>
        <w:t>5</w:t>
      </w:r>
      <w:r w:rsidRPr="0BD568AD" w:rsidR="7759BCF7">
        <w:rPr>
          <w:b w:val="1"/>
          <w:bCs w:val="1"/>
          <w:sz w:val="40"/>
          <w:szCs w:val="40"/>
        </w:rPr>
        <w:t>/202</w:t>
      </w:r>
      <w:r w:rsidRPr="0BD568AD" w:rsidR="2066C10C">
        <w:rPr>
          <w:b w:val="1"/>
          <w:bCs w:val="1"/>
          <w:sz w:val="40"/>
          <w:szCs w:val="40"/>
        </w:rPr>
        <w:t>6</w:t>
      </w:r>
      <w:r w:rsidRPr="0BD568AD" w:rsidR="7759BCF7">
        <w:rPr>
          <w:b w:val="1"/>
          <w:bCs w:val="1"/>
          <w:sz w:val="40"/>
          <w:szCs w:val="40"/>
        </w:rPr>
        <w:t xml:space="preserve"> </w:t>
      </w:r>
      <w:r w:rsidRPr="0BD568AD" w:rsidR="7759BCF7">
        <w:rPr>
          <w:sz w:val="40"/>
          <w:szCs w:val="40"/>
        </w:rPr>
        <w:t>– zalecenia i sugestie</w:t>
      </w:r>
    </w:p>
    <w:p w:rsidR="6394F9AD" w:rsidP="6394F9AD" w:rsidRDefault="6394F9AD" w14:paraId="53652668" w14:textId="0F023EEE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DEA75ED" w:rsidP="6394F9AD" w:rsidRDefault="6DEA75ED" w14:paraId="20907EB6" w14:textId="7B25853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394F9AD" w:rsidR="6DEA7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Wydział Form Przemysłowych </w:t>
      </w:r>
      <w:r w:rsidRPr="6394F9AD" w:rsidR="6DEA7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Akademii Sztuk Pięknych im. Jana Matejki w Krakowie</w:t>
      </w:r>
    </w:p>
    <w:p w:rsidR="6DEA75ED" w:rsidP="0BD568AD" w:rsidRDefault="6DEA75ED" w14:paraId="06E286DC" w14:textId="0D53885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D568AD" w:rsidR="6DEA7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Opracowano na podstawie poszerzonego posiedzenia kolegium dziekańskiego </w:t>
      </w:r>
      <w:r>
        <w:br/>
      </w:r>
      <w:r w:rsidRPr="0BD568AD" w:rsidR="6DEA7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październiku 2013 roku, z korektą na rok 202</w:t>
      </w:r>
      <w:r w:rsidRPr="0BD568AD" w:rsidR="59072E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5</w:t>
      </w:r>
      <w:r w:rsidRPr="0BD568AD" w:rsidR="6DEA7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/202</w:t>
      </w:r>
      <w:r w:rsidRPr="0BD568AD" w:rsidR="4029B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</w:t>
      </w:r>
      <w:r w:rsidRPr="0BD568AD" w:rsidR="6DEA7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6394F9AD" w:rsidP="6394F9AD" w:rsidRDefault="6394F9AD" w14:paraId="438A014F" w14:textId="47A3924A">
      <w:pPr>
        <w:pStyle w:val="Normalny"/>
        <w:spacing w:after="0" w:line="240" w:lineRule="auto"/>
      </w:pPr>
    </w:p>
    <w:p w:rsidR="00D10834" w:rsidRDefault="00D10834" w14:paraId="672A6659" w14:textId="77777777">
      <w:pPr>
        <w:spacing w:after="0" w:line="240" w:lineRule="auto"/>
      </w:pPr>
    </w:p>
    <w:p w:rsidR="00D10834" w:rsidRDefault="00B605A7" w14:paraId="11A994C4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>Wybór promotora</w:t>
      </w:r>
    </w:p>
    <w:p w:rsidR="00D10834" w:rsidRDefault="00D10834" w14:paraId="0A37501D" w14:textId="77777777">
      <w:pPr>
        <w:spacing w:after="0" w:line="240" w:lineRule="auto"/>
      </w:pPr>
    </w:p>
    <w:p w:rsidR="00D10834" w:rsidRDefault="7759BCF7" w14:paraId="333050A2" w14:textId="5E49EFA3">
      <w:pPr>
        <w:spacing w:after="0" w:line="240" w:lineRule="auto"/>
      </w:pPr>
      <w:r w:rsidRPr="1A1AF581">
        <w:rPr>
          <w:b/>
          <w:bCs/>
          <w:sz w:val="26"/>
          <w:szCs w:val="26"/>
        </w:rPr>
        <w:t>I. Praca magisterska</w:t>
      </w:r>
    </w:p>
    <w:p w:rsidR="00D10834" w:rsidRDefault="7759BCF7" w14:paraId="66C76742" w14:textId="77777777">
      <w:pPr>
        <w:spacing w:after="0" w:line="240" w:lineRule="auto"/>
      </w:pPr>
      <w:proofErr w:type="gramStart"/>
      <w:r w:rsidRPr="1A1AF581">
        <w:rPr>
          <w:i/>
          <w:iCs/>
          <w:sz w:val="18"/>
          <w:szCs w:val="18"/>
        </w:rPr>
        <w:t>semestr</w:t>
      </w:r>
      <w:proofErr w:type="gramEnd"/>
      <w:r w:rsidRPr="1A1AF581">
        <w:rPr>
          <w:i/>
          <w:iCs/>
          <w:sz w:val="18"/>
          <w:szCs w:val="18"/>
        </w:rPr>
        <w:t xml:space="preserve"> 3. </w:t>
      </w:r>
      <w:proofErr w:type="gramStart"/>
      <w:r w:rsidRPr="1A1AF581">
        <w:rPr>
          <w:i/>
          <w:iCs/>
          <w:sz w:val="18"/>
          <w:szCs w:val="18"/>
        </w:rPr>
        <w:t>i</w:t>
      </w:r>
      <w:proofErr w:type="gramEnd"/>
      <w:r w:rsidRPr="1A1AF581">
        <w:rPr>
          <w:i/>
          <w:iCs/>
          <w:sz w:val="18"/>
          <w:szCs w:val="18"/>
        </w:rPr>
        <w:t xml:space="preserve"> 4. </w:t>
      </w:r>
      <w:proofErr w:type="gramStart"/>
      <w:r w:rsidRPr="1A1AF581">
        <w:rPr>
          <w:i/>
          <w:iCs/>
          <w:sz w:val="18"/>
          <w:szCs w:val="18"/>
        </w:rPr>
        <w:t>studiów</w:t>
      </w:r>
      <w:proofErr w:type="gramEnd"/>
      <w:r w:rsidRPr="1A1AF581">
        <w:rPr>
          <w:i/>
          <w:iCs/>
          <w:sz w:val="18"/>
          <w:szCs w:val="18"/>
        </w:rPr>
        <w:t xml:space="preserve"> stacjonarnych 2. </w:t>
      </w:r>
      <w:proofErr w:type="gramStart"/>
      <w:r w:rsidRPr="1A1AF581">
        <w:rPr>
          <w:i/>
          <w:iCs/>
          <w:sz w:val="18"/>
          <w:szCs w:val="18"/>
        </w:rPr>
        <w:t>stopnia</w:t>
      </w:r>
      <w:proofErr w:type="gramEnd"/>
    </w:p>
    <w:p w:rsidR="00D10834" w:rsidP="1A1AF581" w:rsidRDefault="00D10834" w14:paraId="65C71260" w14:textId="58CC8AB2">
      <w:pPr>
        <w:spacing w:after="0" w:line="240" w:lineRule="auto"/>
        <w:rPr>
          <w:i/>
          <w:iCs/>
          <w:color w:val="000000" w:themeColor="text1"/>
        </w:rPr>
      </w:pPr>
    </w:p>
    <w:p w:rsidR="00D10834" w:rsidP="1A1AF581" w:rsidRDefault="3DF9C94D" w14:paraId="79891B6E" w14:textId="4DEAA9A9">
      <w:pPr>
        <w:pStyle w:val="Akapitzlist"/>
        <w:numPr>
          <w:ilvl w:val="0"/>
          <w:numId w:val="10"/>
        </w:numPr>
        <w:spacing w:after="0" w:line="240" w:lineRule="auto"/>
        <w:rPr>
          <w:rFonts w:eastAsia="Calibri" w:cs="Calibri"/>
          <w:b/>
          <w:bCs/>
          <w:color w:val="000000" w:themeColor="text1"/>
        </w:rPr>
      </w:pPr>
      <w:r w:rsidRPr="52024B5C">
        <w:rPr>
          <w:b/>
          <w:bCs/>
          <w:color w:val="000000" w:themeColor="text1"/>
        </w:rPr>
        <w:t>Wybór Promotora</w:t>
      </w:r>
    </w:p>
    <w:p w:rsidR="00D10834" w:rsidP="1A1AF581" w:rsidRDefault="00D10834" w14:paraId="0C730164" w14:textId="4F46BE60">
      <w:pPr>
        <w:spacing w:after="0" w:line="240" w:lineRule="auto"/>
        <w:rPr>
          <w:i/>
          <w:iCs/>
          <w:color w:val="000000" w:themeColor="text1"/>
        </w:rPr>
      </w:pPr>
    </w:p>
    <w:p w:rsidR="00D10834" w:rsidP="3F94B0D9" w:rsidRDefault="5F1894C0" w14:paraId="00D1B7EC" w14:textId="766CF332">
      <w:pPr>
        <w:spacing w:after="0" w:line="240" w:lineRule="auto"/>
      </w:pPr>
      <w:r w:rsidRPr="30A94182" w:rsidR="002DFDA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Student wybiera promotora spośród uprawnionych do dyplomowania pracowników (prof., dr hab. i dr) prowadzących zajęcia projektowe. </w:t>
      </w:r>
      <w:r w:rsidR="42D2A2EF">
        <w:rPr/>
        <w:t>W pierwszej kolejności student dokonuje</w:t>
      </w:r>
      <w:r w:rsidR="5F1894C0">
        <w:rPr/>
        <w:t xml:space="preserve"> wyboru </w:t>
      </w:r>
      <w:r w:rsidR="506516E5">
        <w:rPr/>
        <w:t xml:space="preserve">promotora spośród </w:t>
      </w:r>
      <w:r w:rsidR="26AB2CFC">
        <w:rPr/>
        <w:t xml:space="preserve">pracowników </w:t>
      </w:r>
      <w:r w:rsidR="5F1894C0">
        <w:rPr/>
        <w:t>z dru</w:t>
      </w:r>
      <w:r w:rsidR="5F1894C0">
        <w:rPr/>
        <w:t xml:space="preserve">giego </w:t>
      </w:r>
      <w:r w:rsidR="1C9C8115">
        <w:rPr/>
        <w:t>stopnia</w:t>
      </w:r>
      <w:r w:rsidR="510BFC76">
        <w:rPr/>
        <w:t xml:space="preserve">, </w:t>
      </w:r>
      <w:r w:rsidR="3DAEACC8">
        <w:rPr/>
        <w:t xml:space="preserve">a </w:t>
      </w:r>
      <w:r w:rsidR="66DCE6E4">
        <w:rPr/>
        <w:t>w przypadku przekroczenia limitu dyplomantów (wynosząc</w:t>
      </w:r>
      <w:r w:rsidR="409FC655">
        <w:rPr/>
        <w:t>ego</w:t>
      </w:r>
      <w:r w:rsidR="66DCE6E4">
        <w:rPr/>
        <w:t xml:space="preserve"> 2 osoby), możliw</w:t>
      </w:r>
      <w:r w:rsidR="1FEE5D6D">
        <w:rPr/>
        <w:t>y</w:t>
      </w:r>
      <w:r w:rsidR="66DCE6E4">
        <w:rPr/>
        <w:t xml:space="preserve"> jest </w:t>
      </w:r>
      <w:r w:rsidR="24F76208">
        <w:rPr/>
        <w:t>wybór</w:t>
      </w:r>
      <w:r w:rsidR="66DCE6E4">
        <w:rPr/>
        <w:t xml:space="preserve"> </w:t>
      </w:r>
      <w:r w:rsidR="439FE7F9">
        <w:rPr/>
        <w:t xml:space="preserve">promotora spośród pracowników </w:t>
      </w:r>
      <w:r w:rsidR="2967C3AA">
        <w:rPr/>
        <w:t xml:space="preserve">z 1. </w:t>
      </w:r>
      <w:r w:rsidR="2967C3AA">
        <w:rPr/>
        <w:t>stopnia</w:t>
      </w:r>
      <w:r w:rsidR="2967C3AA">
        <w:rPr/>
        <w:t>.</w:t>
      </w:r>
      <w:r w:rsidR="67BC577B">
        <w:rPr/>
        <w:t xml:space="preserve"> </w:t>
      </w:r>
      <w:r w:rsidR="5381572C">
        <w:rPr/>
        <w:t>D</w:t>
      </w:r>
      <w:r w:rsidR="4D7BDF65">
        <w:rPr/>
        <w:t xml:space="preserve">eklaracje wyboru należy zgłaszać przyszłym </w:t>
      </w:r>
      <w:r w:rsidR="4AFFD709">
        <w:rPr/>
        <w:t>p</w:t>
      </w:r>
      <w:r w:rsidR="4D7BDF65">
        <w:rPr/>
        <w:t xml:space="preserve">romotorom </w:t>
      </w:r>
      <w:r w:rsidR="52BE5D6E">
        <w:rPr/>
        <w:t xml:space="preserve">do 25 czerwca </w:t>
      </w:r>
      <w:r w:rsidR="02CC2890">
        <w:rPr/>
        <w:t>mając zaliczony</w:t>
      </w:r>
      <w:r w:rsidR="6ED27CC4">
        <w:rPr/>
        <w:t xml:space="preserve"> 2. </w:t>
      </w:r>
      <w:r w:rsidR="6ED27CC4">
        <w:rPr/>
        <w:t>semestr</w:t>
      </w:r>
      <w:r w:rsidR="6ED27CC4">
        <w:rPr/>
        <w:t xml:space="preserve"> studiów</w:t>
      </w:r>
      <w:r w:rsidR="3C3603EF">
        <w:rPr/>
        <w:t>.</w:t>
      </w:r>
      <w:r w:rsidR="03B649B5">
        <w:rPr/>
        <w:t xml:space="preserve"> </w:t>
      </w:r>
      <w:r w:rsidR="03B649B5">
        <w:rPr/>
        <w:t>Student, który nie uzyskał akceptacji od pierwotnie wybranego promotora zobowiązany jest zwrócić się do kolejnego</w:t>
      </w:r>
      <w:r w:rsidR="5CD431DE">
        <w:rPr/>
        <w:t xml:space="preserve"> w terminie </w:t>
      </w:r>
      <w:r w:rsidR="53A96B1B">
        <w:rPr/>
        <w:t xml:space="preserve">do </w:t>
      </w:r>
      <w:r w:rsidR="246D5094">
        <w:rPr/>
        <w:t>2</w:t>
      </w:r>
      <w:r w:rsidR="7F47B30F">
        <w:rPr/>
        <w:t>7</w:t>
      </w:r>
      <w:r w:rsidR="53A96B1B">
        <w:rPr/>
        <w:t xml:space="preserve"> </w:t>
      </w:r>
      <w:r w:rsidR="718975A6">
        <w:rPr/>
        <w:t>czerwca</w:t>
      </w:r>
      <w:r w:rsidR="53A96B1B">
        <w:rPr/>
        <w:t>.</w:t>
      </w:r>
    </w:p>
    <w:p w:rsidR="52024B5C" w:rsidP="52024B5C" w:rsidRDefault="52024B5C" w14:paraId="5DC2F6DE" w14:textId="77366858">
      <w:pPr>
        <w:spacing w:after="0" w:line="240" w:lineRule="auto"/>
        <w:rPr>
          <w:color w:val="000000" w:themeColor="text1"/>
        </w:rPr>
      </w:pPr>
    </w:p>
    <w:p w:rsidR="00D10834" w:rsidP="1A1AF581" w:rsidRDefault="737C693D" w14:paraId="095AA750" w14:textId="16940B7A">
      <w:pPr>
        <w:pStyle w:val="Akapitzlist"/>
        <w:numPr>
          <w:ilvl w:val="0"/>
          <w:numId w:val="10"/>
        </w:numPr>
        <w:spacing w:after="0" w:line="240" w:lineRule="auto"/>
        <w:rPr>
          <w:rFonts w:eastAsia="Calibri" w:cs="Calibri"/>
          <w:b/>
          <w:bCs/>
          <w:color w:val="000000" w:themeColor="text1"/>
        </w:rPr>
      </w:pPr>
      <w:r w:rsidRPr="52024B5C">
        <w:rPr>
          <w:b/>
          <w:bCs/>
          <w:color w:val="000000" w:themeColor="text1"/>
        </w:rPr>
        <w:t>Wybór Recenzenta</w:t>
      </w:r>
    </w:p>
    <w:p w:rsidR="00D10834" w:rsidP="1A1AF581" w:rsidRDefault="00D10834" w14:paraId="62656D23" w14:textId="17AD2E81">
      <w:pPr>
        <w:spacing w:after="0" w:line="240" w:lineRule="auto"/>
      </w:pPr>
    </w:p>
    <w:p w:rsidR="00D10834" w:rsidP="6394F9AD" w:rsidRDefault="138F76B8" w14:paraId="535AEAD9" w14:textId="25246A7E">
      <w:pPr>
        <w:pStyle w:val="Normalny"/>
        <w:spacing w:after="0" w:line="240" w:lineRule="auto"/>
        <w:rPr>
          <w:color w:val="000000" w:themeColor="text1" w:themeTint="FF" w:themeShade="FF"/>
          <w:sz w:val="20"/>
          <w:szCs w:val="20"/>
        </w:rPr>
      </w:pPr>
      <w:r w:rsidRPr="17942C5D" w:rsidR="138F76B8">
        <w:rPr>
          <w:rFonts w:eastAsia="Calibri" w:cs="Calibri"/>
          <w:strike w:val="0"/>
          <w:dstrike w:val="0"/>
          <w:u w:val="single"/>
        </w:rPr>
        <w:t>P</w:t>
      </w:r>
      <w:r w:rsidRPr="17942C5D" w:rsidR="0517E888">
        <w:rPr>
          <w:rFonts w:eastAsia="Calibri" w:cs="Calibri"/>
          <w:strike w:val="0"/>
          <w:dstrike w:val="0"/>
          <w:u w:val="single"/>
        </w:rPr>
        <w:t xml:space="preserve">romotor </w:t>
      </w:r>
      <w:r w:rsidRPr="17942C5D" w:rsidR="23AD9699">
        <w:rPr>
          <w:u w:val="single"/>
        </w:rPr>
        <w:t>wybiera</w:t>
      </w:r>
      <w:r w:rsidR="23AD9699">
        <w:rPr/>
        <w:t xml:space="preserve"> recenzenta </w:t>
      </w:r>
      <w:r w:rsidR="3726BD1F">
        <w:rPr/>
        <w:t>pracy</w:t>
      </w:r>
      <w:r w:rsidR="62150637">
        <w:rPr/>
        <w:t xml:space="preserve">. </w:t>
      </w:r>
      <w:r w:rsidRPr="17942C5D" w:rsidR="0ABCBEC7">
        <w:rPr>
          <w:rFonts w:eastAsia="Calibri" w:cs="Calibri"/>
        </w:rPr>
        <w:t xml:space="preserve">Recenzentem pracy magisterskiej może być </w:t>
      </w:r>
      <w:r w:rsidRPr="17942C5D" w:rsidR="0ABCBEC7">
        <w:rPr>
          <w:rFonts w:eastAsia="Calibri" w:cs="Calibri"/>
        </w:rPr>
        <w:t>specjalista co</w:t>
      </w:r>
      <w:r w:rsidRPr="17942C5D" w:rsidR="0ABCBEC7">
        <w:rPr>
          <w:rFonts w:eastAsia="Calibri" w:cs="Calibri"/>
        </w:rPr>
        <w:t xml:space="preserve"> najmniej ze stopniem doktora, </w:t>
      </w:r>
      <w:r w:rsidRPr="17942C5D" w:rsidR="0ABCBEC7">
        <w:rPr>
          <w:rFonts w:eastAsia="Calibri" w:cs="Calibri"/>
          <w:u w:val="single"/>
        </w:rPr>
        <w:t xml:space="preserve">w </w:t>
      </w:r>
      <w:r w:rsidRPr="17942C5D" w:rsidR="0B61F3B9">
        <w:rPr>
          <w:rFonts w:eastAsia="Calibri" w:cs="Calibri"/>
          <w:u w:val="single"/>
        </w:rPr>
        <w:t>s</w:t>
      </w:r>
      <w:r w:rsidRPr="17942C5D" w:rsidR="0B61F3B9">
        <w:rPr>
          <w:rFonts w:eastAsia="Calibri" w:cs="Calibri"/>
          <w:u w:val="single"/>
        </w:rPr>
        <w:t>z</w:t>
      </w:r>
      <w:r w:rsidRPr="17942C5D" w:rsidR="0B61F3B9">
        <w:rPr>
          <w:rFonts w:eastAsia="Calibri" w:cs="Calibri"/>
          <w:u w:val="single"/>
        </w:rPr>
        <w:t xml:space="preserve">czególnych, </w:t>
      </w:r>
      <w:r w:rsidRPr="17942C5D" w:rsidR="0ABCBEC7">
        <w:rPr>
          <w:rFonts w:eastAsia="Calibri" w:cs="Calibri"/>
          <w:u w:val="single"/>
        </w:rPr>
        <w:t>wyjątkowych</w:t>
      </w:r>
      <w:r w:rsidRPr="17942C5D" w:rsidR="0ABCBEC7">
        <w:rPr>
          <w:rFonts w:eastAsia="Calibri" w:cs="Calibri"/>
          <w:u w:val="single"/>
        </w:rPr>
        <w:t xml:space="preserve"> wypadkach nauczyciel akademicki </w:t>
      </w:r>
      <w:r w:rsidRPr="17942C5D" w:rsidR="57D64910">
        <w:rPr>
          <w:rFonts w:eastAsia="Calibri" w:cs="Calibri"/>
          <w:u w:val="single"/>
        </w:rPr>
        <w:t>lub</w:t>
      </w:r>
      <w:r w:rsidRPr="17942C5D" w:rsidR="0ABCBEC7">
        <w:rPr>
          <w:rFonts w:eastAsia="Calibri" w:cs="Calibri"/>
          <w:u w:val="single"/>
        </w:rPr>
        <w:t xml:space="preserve"> za zgodą </w:t>
      </w:r>
      <w:r w:rsidRPr="17942C5D" w:rsidR="2EA02687">
        <w:rPr>
          <w:rFonts w:eastAsia="Calibri" w:cs="Calibri"/>
          <w:u w:val="single"/>
        </w:rPr>
        <w:t>R</w:t>
      </w:r>
      <w:r w:rsidRPr="17942C5D" w:rsidR="0ABCBEC7">
        <w:rPr>
          <w:rFonts w:eastAsia="Calibri" w:cs="Calibri"/>
          <w:u w:val="single"/>
        </w:rPr>
        <w:t xml:space="preserve">ady </w:t>
      </w:r>
      <w:r w:rsidRPr="17942C5D" w:rsidR="7F29CEB5">
        <w:rPr>
          <w:rFonts w:eastAsia="Calibri" w:cs="Calibri"/>
          <w:u w:val="single"/>
        </w:rPr>
        <w:t>W</w:t>
      </w:r>
      <w:r w:rsidRPr="17942C5D" w:rsidR="0ABCBEC7">
        <w:rPr>
          <w:rFonts w:eastAsia="Calibri" w:cs="Calibri"/>
          <w:u w:val="single"/>
        </w:rPr>
        <w:t>ydziału, specjalista w wymaganej dziedzinie spoza uczelni.</w:t>
      </w:r>
      <w:r w:rsidRPr="17942C5D" w:rsidR="117BD185">
        <w:rPr>
          <w:rFonts w:eastAsia="Calibri" w:cs="Calibri"/>
          <w:u w:val="single"/>
        </w:rPr>
        <w:t xml:space="preserve"> </w:t>
      </w:r>
      <w:r w:rsidR="117BD185">
        <w:rPr/>
        <w:t xml:space="preserve">Wybór recenzentów </w:t>
      </w:r>
      <w:r w:rsidR="646ECC35">
        <w:rPr/>
        <w:t xml:space="preserve">spoza uczelni </w:t>
      </w:r>
      <w:r w:rsidR="117BD185">
        <w:rPr/>
        <w:t>musi zostać zatwierdzony prz</w:t>
      </w:r>
      <w:r w:rsidR="3DDCBB39">
        <w:rPr/>
        <w:t xml:space="preserve">ez Radę Wydziału. </w:t>
      </w:r>
      <w:r w:rsidRPr="17942C5D" w:rsidR="11957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Wybór recenzenta spoza ASP oznacza konieczność przygotowania załączników nr 2 i umowy dla tej osoby na przygotowanie rece</w:t>
      </w:r>
      <w:r w:rsidRPr="17942C5D" w:rsidR="11957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nzji </w:t>
      </w:r>
      <w:r>
        <w:br/>
      </w:r>
      <w:r w:rsidRPr="17942C5D" w:rsidR="11957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 udziału w komisji egzaminacyjnej (koszty pokrywane są z budżetu Wydziału, co wymaga zgody Dziekana WFP).</w:t>
      </w:r>
    </w:p>
    <w:p w:rsidR="00D10834" w:rsidP="6394F9AD" w:rsidRDefault="138F76B8" w14:paraId="41F4FC8A" w14:textId="2A79DC02">
      <w:pPr>
        <w:pStyle w:val="Normalny"/>
        <w:spacing w:after="0" w:line="240" w:lineRule="auto"/>
        <w:rPr>
          <w:color w:val="000000" w:themeColor="text1"/>
          <w:sz w:val="20"/>
          <w:szCs w:val="20"/>
        </w:rPr>
      </w:pPr>
      <w:r w:rsidR="23AD9699">
        <w:rPr/>
        <w:t xml:space="preserve">Złożenie </w:t>
      </w:r>
      <w:r w:rsidR="3D9C9A5D">
        <w:rPr/>
        <w:t xml:space="preserve">konkluzji </w:t>
      </w:r>
      <w:r w:rsidR="23AD9699">
        <w:rPr/>
        <w:t xml:space="preserve">recenzji </w:t>
      </w:r>
      <w:r w:rsidR="5AA4CD4C">
        <w:rPr/>
        <w:t>w wyznaczonym terminie</w:t>
      </w:r>
      <w:r w:rsidR="5AA4CD4C">
        <w:rPr/>
        <w:t xml:space="preserve"> </w:t>
      </w:r>
      <w:r w:rsidR="23AD9699">
        <w:rPr/>
        <w:t>jest</w:t>
      </w:r>
      <w:r w:rsidR="23AD9699">
        <w:rPr/>
        <w:t xml:space="preserve"> jednym z warunków dopuszczenia pracy magisterskiej do obron</w:t>
      </w:r>
      <w:r w:rsidR="022E163A">
        <w:rPr/>
        <w:t xml:space="preserve">y </w:t>
      </w:r>
      <w:r w:rsidRPr="6394F9AD" w:rsidR="23AD9699">
        <w:rPr>
          <w:sz w:val="20"/>
          <w:szCs w:val="20"/>
        </w:rPr>
        <w:t>(§ 42 Regulaminu Studiów)</w:t>
      </w:r>
      <w:r w:rsidRPr="6394F9AD" w:rsidR="177E050F">
        <w:rPr>
          <w:sz w:val="20"/>
          <w:szCs w:val="20"/>
        </w:rPr>
        <w:t>.</w:t>
      </w:r>
    </w:p>
    <w:p w:rsidR="1A1AF581" w:rsidP="30A94182" w:rsidRDefault="1A1AF581" w14:paraId="6E960D47" w14:textId="1A3124CF">
      <w:pPr>
        <w:pStyle w:val="Normalny"/>
        <w:spacing w:after="0" w:line="240" w:lineRule="auto"/>
      </w:pPr>
    </w:p>
    <w:p w:rsidR="73755853" w:rsidP="1A1AF581" w:rsidRDefault="529BBF2A" w14:paraId="52971BC3" w14:textId="124A8DDA">
      <w:pPr>
        <w:pStyle w:val="Akapitzlist"/>
        <w:numPr>
          <w:ilvl w:val="0"/>
          <w:numId w:val="10"/>
        </w:numPr>
        <w:spacing w:after="0" w:line="240" w:lineRule="auto"/>
        <w:rPr>
          <w:rFonts w:eastAsia="Calibri" w:cs="Calibri"/>
          <w:b/>
          <w:bCs/>
          <w:color w:val="000000" w:themeColor="text1"/>
        </w:rPr>
      </w:pPr>
      <w:r w:rsidRPr="52024B5C">
        <w:rPr>
          <w:b/>
          <w:bCs/>
          <w:color w:val="000000" w:themeColor="text1"/>
        </w:rPr>
        <w:t>Harmonogram pracy</w:t>
      </w:r>
    </w:p>
    <w:p w:rsidR="1A1AF581" w:rsidP="1A1AF581" w:rsidRDefault="1A1AF581" w14:paraId="430CABE1" w14:textId="67447375">
      <w:pPr>
        <w:spacing w:after="0" w:line="240" w:lineRule="auto"/>
      </w:pPr>
    </w:p>
    <w:p w:rsidR="73755853" w:rsidP="1A1AF581" w:rsidRDefault="529BBF2A" w14:paraId="34BDF709" w14:textId="2344C80E">
      <w:pPr>
        <w:spacing w:after="0" w:line="240" w:lineRule="auto"/>
        <w:rPr>
          <w:color w:val="000000" w:themeColor="text1"/>
          <w:u w:val="single"/>
        </w:rPr>
      </w:pPr>
      <w:r w:rsidRPr="456595DD" w:rsidR="529BBF2A">
        <w:rPr>
          <w:color w:val="auto"/>
        </w:rPr>
        <w:t>Student w porozumieniu z promotorem zobowiązany jest do przygotowania harmonogramu pracy nad dyplomem magisterskim</w:t>
      </w:r>
      <w:r w:rsidRPr="456595DD" w:rsidR="6CA0DC7B">
        <w:rPr>
          <w:color w:val="auto"/>
        </w:rPr>
        <w:t xml:space="preserve"> i </w:t>
      </w:r>
      <w:r w:rsidRPr="456595DD" w:rsidR="707DE9E7">
        <w:rPr>
          <w:color w:val="auto"/>
        </w:rPr>
        <w:t xml:space="preserve">jest </w:t>
      </w:r>
      <w:r w:rsidRPr="456595DD" w:rsidR="7E80F42F">
        <w:rPr>
          <w:color w:val="auto"/>
        </w:rPr>
        <w:t xml:space="preserve">on </w:t>
      </w:r>
      <w:r w:rsidRPr="456595DD" w:rsidR="707DE9E7">
        <w:rPr>
          <w:color w:val="auto"/>
        </w:rPr>
        <w:t>wiążący dla studenta</w:t>
      </w:r>
      <w:r w:rsidRPr="456595DD" w:rsidR="529BBF2A">
        <w:rPr>
          <w:color w:val="auto"/>
        </w:rPr>
        <w:t xml:space="preserve">. W przypadku współpracy z podmiotem zewnętrznym należy uwzględnić zakres pracy i realizację projektu umożliwiające obronę </w:t>
      </w:r>
      <w:r>
        <w:br/>
      </w:r>
      <w:r w:rsidRPr="456595DD" w:rsidR="529BBF2A">
        <w:rPr>
          <w:color w:val="auto"/>
        </w:rPr>
        <w:t>w wyznaczonym terminie</w:t>
      </w:r>
      <w:r w:rsidRPr="456595DD" w:rsidR="5081D09E">
        <w:rPr>
          <w:color w:val="auto"/>
        </w:rPr>
        <w:t>.</w:t>
      </w:r>
    </w:p>
    <w:p w:rsidR="1A1AF581" w:rsidP="1A1AF581" w:rsidRDefault="1A1AF581" w14:paraId="331DC4F4" w14:textId="2BE6436E">
      <w:pPr>
        <w:spacing w:after="0" w:line="240" w:lineRule="auto"/>
      </w:pPr>
    </w:p>
    <w:p w:rsidR="03C6AD6F" w:rsidP="1A1AF581" w:rsidRDefault="73AB5725" w14:paraId="56A7802E" w14:textId="0E25E396">
      <w:pPr>
        <w:pStyle w:val="Akapitzlist"/>
        <w:numPr>
          <w:ilvl w:val="0"/>
          <w:numId w:val="10"/>
        </w:numPr>
        <w:spacing w:after="0" w:line="240" w:lineRule="auto"/>
        <w:rPr>
          <w:rFonts w:eastAsia="Calibri" w:cs="Calibri"/>
          <w:b/>
          <w:bCs/>
          <w:color w:val="000000" w:themeColor="text1"/>
        </w:rPr>
      </w:pPr>
      <w:r w:rsidRPr="52024B5C">
        <w:rPr>
          <w:b/>
          <w:bCs/>
          <w:color w:val="000000" w:themeColor="text1"/>
        </w:rPr>
        <w:t>Zakres pracy</w:t>
      </w:r>
    </w:p>
    <w:p w:rsidR="1A1AF581" w:rsidP="1A1AF581" w:rsidRDefault="1A1AF581" w14:paraId="4A4226D1" w14:textId="0611D1AB">
      <w:pPr>
        <w:spacing w:after="0" w:line="240" w:lineRule="auto"/>
      </w:pPr>
    </w:p>
    <w:p w:rsidR="00D10834" w:rsidP="4060F223" w:rsidRDefault="4060F223" w14:paraId="38D194E3" w14:textId="48AB6025">
      <w:pPr>
        <w:spacing w:line="240" w:lineRule="auto"/>
      </w:pPr>
      <w:r w:rsidRPr="30A94182" w:rsidR="4060F223">
        <w:rPr>
          <w:rFonts w:eastAsia="Calibri" w:cs="Calibri"/>
          <w:color w:val="000000" w:themeColor="text1" w:themeTint="FF" w:themeShade="FF"/>
        </w:rPr>
        <w:t xml:space="preserve">Pracę </w:t>
      </w:r>
      <w:r w:rsidRPr="30A94182" w:rsidR="00300B6D">
        <w:rPr>
          <w:rFonts w:eastAsia="Calibri" w:cs="Calibri"/>
          <w:color w:val="000000" w:themeColor="text1" w:themeTint="FF" w:themeShade="FF"/>
        </w:rPr>
        <w:t>Magisterską</w:t>
      </w:r>
      <w:r w:rsidRPr="30A94182" w:rsidR="4060F223">
        <w:rPr>
          <w:rFonts w:eastAsia="Calibri" w:cs="Calibri"/>
          <w:color w:val="000000" w:themeColor="text1" w:themeTint="FF" w:themeShade="FF"/>
        </w:rPr>
        <w:t xml:space="preserve"> stanowi samodzielny – autorski projekt wraz z opisem. Regulamin Studiów mówi, że praca </w:t>
      </w:r>
      <w:r w:rsidRPr="30A94182" w:rsidR="00300B6D">
        <w:rPr>
          <w:rFonts w:eastAsia="Calibri" w:cs="Calibri"/>
          <w:color w:val="000000" w:themeColor="text1" w:themeTint="FF" w:themeShade="FF"/>
        </w:rPr>
        <w:t>magisterska</w:t>
      </w:r>
      <w:r w:rsidRPr="30A94182" w:rsidR="4060F223">
        <w:rPr>
          <w:rFonts w:eastAsia="Calibri" w:cs="Calibri"/>
          <w:color w:val="000000" w:themeColor="text1" w:themeTint="FF" w:themeShade="FF"/>
        </w:rPr>
        <w:t xml:space="preserve"> obejmuje: realizację pracy projektowej i pisemny opis pracy. Praca </w:t>
      </w:r>
      <w:r w:rsidRPr="30A94182" w:rsidR="00300B6D">
        <w:rPr>
          <w:rFonts w:eastAsia="Calibri" w:cs="Calibri"/>
          <w:color w:val="000000" w:themeColor="text1" w:themeTint="FF" w:themeShade="FF"/>
        </w:rPr>
        <w:t>magisterska</w:t>
      </w:r>
      <w:r w:rsidRPr="30A94182" w:rsidR="785EFD39">
        <w:rPr>
          <w:rFonts w:eastAsia="Calibri" w:cs="Calibri"/>
          <w:color w:val="000000" w:themeColor="text1" w:themeTint="FF" w:themeShade="FF"/>
        </w:rPr>
        <w:t xml:space="preserve"> </w:t>
      </w:r>
      <w:r w:rsidRPr="30A94182" w:rsidR="4060F223">
        <w:rPr>
          <w:rFonts w:eastAsia="Calibri" w:cs="Calibri"/>
          <w:color w:val="000000" w:themeColor="text1" w:themeTint="FF" w:themeShade="FF"/>
        </w:rPr>
        <w:t>nie</w:t>
      </w:r>
      <w:r w:rsidRPr="30A94182" w:rsidR="4060F223">
        <w:rPr>
          <w:rFonts w:eastAsia="Calibri" w:cs="Calibri"/>
          <w:color w:val="000000" w:themeColor="text1" w:themeTint="FF" w:themeShade="FF"/>
        </w:rPr>
        <w:t xml:space="preserve"> może być realizowana w zespole, w którym poszczególne części projektu są wspólnie realizowane, efekt pracy musi być w całości odrębnym zadaniem projektowym jednej osoby łącznie z opisem.</w:t>
      </w:r>
      <w:r w:rsidR="4060F223">
        <w:rPr/>
        <w:t xml:space="preserve"> </w:t>
      </w:r>
    </w:p>
    <w:p w:rsidR="4060F223" w:rsidP="30A94182" w:rsidRDefault="4060F223" w14:paraId="236ADB68" w14:textId="2D85F3E2">
      <w:pPr>
        <w:spacing w:after="0" w:line="240" w:lineRule="auto"/>
      </w:pPr>
      <w:r w:rsidR="4060F223">
        <w:rPr/>
        <w:t>Pracę magisterską stanowi projekt uzupełniony pracą pisemną o tematyce związanej z kierunkiem prowadzonych przez dyplomanta badań. Student powinien wykazać się wiedzą oraz umiejętnościami umożliwiającymi mu podjęcie samodzielnej pracy zawodowej w charakterze projektanta wzornictwa, w obrębie wybranej specjalizacji projektowanie form przemysłowych lub projektowanie komunikacji wizualnej.</w:t>
      </w:r>
      <w:r>
        <w:br/>
      </w:r>
    </w:p>
    <w:p w:rsidR="00D10834" w:rsidRDefault="00B605A7" w14:paraId="28A08D24" w14:textId="77777777">
      <w:pPr>
        <w:spacing w:after="0" w:line="240" w:lineRule="auto"/>
      </w:pPr>
      <w:r>
        <w:t>W skład pracy magisterskiej powinny wchodzić następujące elementy:</w:t>
      </w:r>
    </w:p>
    <w:p w:rsidR="00D10834" w:rsidRDefault="00D10834" w14:paraId="6A05A809" w14:textId="77777777">
      <w:pPr>
        <w:spacing w:after="0" w:line="240" w:lineRule="auto"/>
      </w:pPr>
    </w:p>
    <w:p w:rsidR="00D10834" w:rsidRDefault="7759BCF7" w14:paraId="64DC6185" w14:textId="1C08044E">
      <w:pPr>
        <w:spacing w:after="0" w:line="240" w:lineRule="auto"/>
      </w:pPr>
      <w:r w:rsidRPr="30A94182" w:rsidR="7759BCF7">
        <w:rPr>
          <w:b w:val="1"/>
          <w:bCs w:val="1"/>
        </w:rPr>
        <w:t>Prezentacja w formie wystawienniczej</w:t>
      </w:r>
    </w:p>
    <w:p w:rsidR="00D10834" w:rsidRDefault="00B605A7" w14:paraId="7384E670" w14:textId="1EBDEC56">
      <w:pPr>
        <w:spacing w:after="0" w:line="240" w:lineRule="auto"/>
        <w:rPr>
          <w:b w:val="1"/>
          <w:bCs w:val="1"/>
        </w:rPr>
      </w:pPr>
      <w:r w:rsidR="00B605A7">
        <w:rPr/>
        <w:t>obejmująca</w:t>
      </w:r>
      <w:r w:rsidR="00B605A7">
        <w:rPr/>
        <w:t xml:space="preserve"> m.in.: plansze przedstawiające projekt (ilość uzależnion</w:t>
      </w:r>
      <w:r w:rsidR="7C372490">
        <w:rPr/>
        <w:t>a</w:t>
      </w:r>
      <w:r w:rsidR="00B605A7">
        <w:rPr/>
        <w:t xml:space="preserve"> od decyzji promotora), opatrzone metryką z informacjami (imię i nazwisko dyplomanta, tytuł pracy, stwierdzenie </w:t>
      </w:r>
      <w:r w:rsidRPr="30A94182" w:rsidR="00B605A7">
        <w:rPr>
          <w:i w:val="1"/>
          <w:iCs w:val="1"/>
        </w:rPr>
        <w:t xml:space="preserve">praca dyplomowa magisterska, </w:t>
      </w:r>
      <w:r w:rsidR="00B605A7">
        <w:rPr/>
        <w:t>stopień/tytuł naukowy oraz imię i nazwisko promotora, nazwa uczelni, wydziału, katedry, pracowni, forma i stopień studiów, rok akademicki), modele, makiety, prototypy, itp.</w:t>
      </w:r>
    </w:p>
    <w:p w:rsidR="62C9137E" w:rsidP="62C9137E" w:rsidRDefault="62C9137E" w14:paraId="7ABB228F" w14:textId="732BA201">
      <w:pPr>
        <w:pStyle w:val="Normalny"/>
        <w:spacing w:after="0" w:line="240" w:lineRule="auto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</w:p>
    <w:p w:rsidR="7E5F0B3C" w:rsidP="456595DD" w:rsidRDefault="7E5F0B3C" w14:paraId="48105E79" w14:textId="77AFC33E">
      <w:pPr>
        <w:pStyle w:val="Normalny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56595DD" w:rsidR="7E5F0B3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Plansza </w:t>
      </w:r>
      <w:r w:rsidRPr="456595DD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– wydruk cyfrowy na arkuszu papieru w formacie </w:t>
      </w:r>
      <w:r w:rsidRPr="456595DD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100</w:t>
      </w:r>
      <w:r w:rsidRPr="456595DD" w:rsidR="7ACE4F08">
        <w:rPr>
          <w:rFonts w:ascii="Arial" w:hAnsi="Arial" w:eastAsia="Arial" w:cs="Arial"/>
          <w:b w:val="1"/>
          <w:bCs w:val="1"/>
          <w:noProof w:val="0"/>
          <w:color w:val="202124"/>
          <w:sz w:val="24"/>
          <w:szCs w:val="24"/>
          <w:lang w:val="pl-PL"/>
        </w:rPr>
        <w:t xml:space="preserve"> </w:t>
      </w:r>
      <w:r w:rsidRPr="456595DD" w:rsidR="7ACE4F08">
        <w:rPr>
          <w:rFonts w:ascii="Calibri" w:hAnsi="Calibri" w:eastAsia="Calibri" w:cs="Calibri"/>
          <w:b w:val="1"/>
          <w:bCs w:val="1"/>
          <w:noProof w:val="0"/>
          <w:color w:val="202124"/>
          <w:sz w:val="22"/>
          <w:szCs w:val="22"/>
          <w:lang w:val="pl-PL"/>
        </w:rPr>
        <w:t>×</w:t>
      </w:r>
      <w:r w:rsidRPr="456595DD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56595DD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70 cm</w:t>
      </w:r>
    </w:p>
    <w:p w:rsidR="7E5F0B3C" w:rsidP="456595DD" w:rsidRDefault="7E5F0B3C" w14:paraId="5EA3EF99" w14:textId="234139E9">
      <w:pPr>
        <w:pStyle w:val="Normalny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56595DD" w:rsidR="7E5F0B3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Model</w:t>
      </w:r>
      <w:r w:rsidRPr="456595DD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56595DD" w:rsidR="7E5F0B3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przestrzenny</w:t>
      </w:r>
      <w:r w:rsidRPr="456595DD" w:rsidR="70AE6BE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56595DD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– obiekt / makieta przestrzenna w skali, wykonana technikami modelarskimi</w:t>
      </w:r>
    </w:p>
    <w:p w:rsidR="62C9137E" w:rsidP="30A94182" w:rsidRDefault="62C9137E" w14:paraId="7C6DE880" w14:textId="2EFBEEF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7E5F0B3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Cyfrowa prezentacja</w:t>
      </w:r>
      <w:r w:rsidRPr="30A94182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plik cyfrowy </w:t>
      </w:r>
      <w:r w:rsidRPr="30A94182" w:rsidR="17FC0C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PDF</w:t>
      </w:r>
      <w:r w:rsidRPr="30A94182" w:rsidR="4F7CAC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  <w:r w:rsidRPr="30A94182" w:rsidR="17FC0C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0A94182" w:rsidR="7E5F0B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który zawiera uporządkowany i chronologicznie zestawiony materiał dokumentujący przebieg pracy nad dyplomem</w:t>
      </w:r>
      <w:r w:rsidRPr="30A94182" w:rsidR="3B63586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00D10834" w:rsidRDefault="00D10834" w14:paraId="5A39BBE3" w14:textId="77777777">
      <w:pPr>
        <w:spacing w:after="0" w:line="240" w:lineRule="auto"/>
        <w:rPr>
          <w:b/>
          <w:bCs/>
        </w:rPr>
      </w:pPr>
    </w:p>
    <w:p w:rsidR="00D10834" w:rsidP="456595DD" w:rsidRDefault="23AD9699" w14:paraId="1A9F576D" w14:textId="7CA8F691">
      <w:pPr>
        <w:spacing w:after="0" w:line="240" w:lineRule="auto"/>
        <w:rPr>
          <w:b w:val="1"/>
          <w:bCs w:val="1"/>
          <w:i w:val="0"/>
          <w:iCs w:val="0"/>
          <w:sz w:val="24"/>
          <w:szCs w:val="24"/>
        </w:rPr>
      </w:pPr>
      <w:r w:rsidRPr="456595DD" w:rsidR="23AD9699">
        <w:rPr>
          <w:b w:val="1"/>
          <w:bCs w:val="1"/>
        </w:rPr>
        <w:t>Praca pisemna</w:t>
      </w:r>
      <w:r w:rsidR="23AD9699">
        <w:rPr/>
        <w:t xml:space="preserve"> </w:t>
      </w:r>
      <w:r w:rsidRPr="456595DD" w:rsidR="23AD9699">
        <w:rPr>
          <w:b w:val="1"/>
          <w:bCs w:val="1"/>
          <w:i w:val="0"/>
          <w:iCs w:val="0"/>
          <w:sz w:val="22"/>
          <w:szCs w:val="22"/>
        </w:rPr>
        <w:t xml:space="preserve">wydruk, </w:t>
      </w:r>
      <w:r w:rsidRPr="456595DD" w:rsidR="23AD9699">
        <w:rPr>
          <w:b w:val="1"/>
          <w:bCs w:val="1"/>
          <w:i w:val="0"/>
          <w:iCs w:val="0"/>
          <w:sz w:val="24"/>
          <w:szCs w:val="24"/>
          <w:u w:val="none"/>
        </w:rPr>
        <w:t>3 egzemplarze</w:t>
      </w:r>
      <w:r w:rsidRPr="456595DD" w:rsidR="23AD9699">
        <w:rPr>
          <w:b w:val="1"/>
          <w:bCs w:val="1"/>
          <w:i w:val="0"/>
          <w:iCs w:val="0"/>
          <w:sz w:val="24"/>
          <w:szCs w:val="24"/>
        </w:rPr>
        <w:t xml:space="preserve"> (dla recenzenta, dla promotora</w:t>
      </w:r>
      <w:r w:rsidRPr="456595DD" w:rsidR="5665A867">
        <w:rPr>
          <w:b w:val="1"/>
          <w:bCs w:val="1"/>
          <w:i w:val="0"/>
          <w:iCs w:val="0"/>
          <w:sz w:val="24"/>
          <w:szCs w:val="24"/>
        </w:rPr>
        <w:t xml:space="preserve"> do archiwum pracowni</w:t>
      </w:r>
      <w:r w:rsidRPr="456595DD" w:rsidR="23AD9699">
        <w:rPr>
          <w:b w:val="1"/>
          <w:bCs w:val="1"/>
          <w:i w:val="0"/>
          <w:iCs w:val="0"/>
          <w:sz w:val="24"/>
          <w:szCs w:val="24"/>
        </w:rPr>
        <w:t xml:space="preserve"> oraz do </w:t>
      </w:r>
      <w:r w:rsidRPr="456595DD" w:rsidR="4CB5BD86">
        <w:rPr>
          <w:b w:val="1"/>
          <w:bCs w:val="1"/>
          <w:i w:val="0"/>
          <w:iCs w:val="0"/>
          <w:sz w:val="24"/>
          <w:szCs w:val="24"/>
        </w:rPr>
        <w:t>akt studenta w dziekanacie</w:t>
      </w:r>
      <w:r w:rsidRPr="456595DD" w:rsidR="23AD9699">
        <w:rPr>
          <w:b w:val="1"/>
          <w:bCs w:val="1"/>
          <w:i w:val="0"/>
          <w:iCs w:val="0"/>
          <w:sz w:val="24"/>
          <w:szCs w:val="24"/>
        </w:rPr>
        <w:t>)</w:t>
      </w:r>
    </w:p>
    <w:p w:rsidR="5AE78214" w:rsidP="5AE78214" w:rsidRDefault="5AE78214" w14:paraId="7B5CD582" w14:textId="02C73895">
      <w:pPr>
        <w:pStyle w:val="Normalny"/>
        <w:spacing w:after="0" w:line="240" w:lineRule="auto"/>
        <w:rPr>
          <w:rFonts w:ascii="Calibri" w:hAnsi="Calibri" w:eastAsia="Arial Unicode MS" w:cs="Arial Unicode MS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</w:pPr>
    </w:p>
    <w:p w:rsidR="00D10834" w:rsidRDefault="7759BCF7" w14:paraId="7E89A3A7" w14:textId="77777777">
      <w:pPr>
        <w:spacing w:after="0" w:line="240" w:lineRule="auto"/>
        <w:rPr>
          <w:b/>
          <w:bCs/>
        </w:rPr>
      </w:pPr>
      <w:r>
        <w:t>Elementami pracy pisemnej są:</w:t>
      </w:r>
    </w:p>
    <w:p w:rsidR="00D10834" w:rsidRDefault="00B605A7" w14:paraId="480A3A27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)</w:t>
      </w:r>
      <w:r>
        <w:t xml:space="preserve"> strona tytułowa</w:t>
      </w:r>
    </w:p>
    <w:p w:rsidR="00D10834" w:rsidRDefault="00B605A7" w14:paraId="7E4E0D38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b</w:t>
      </w:r>
      <w:proofErr w:type="gramEnd"/>
      <w:r>
        <w:rPr>
          <w:b/>
          <w:bCs/>
        </w:rPr>
        <w:t>)</w:t>
      </w:r>
      <w:r>
        <w:t xml:space="preserve"> spis treści</w:t>
      </w:r>
    </w:p>
    <w:p w:rsidR="00D10834" w:rsidRDefault="00B605A7" w14:paraId="5FE5F45C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>)</w:t>
      </w:r>
      <w:r>
        <w:t xml:space="preserve"> wstęp</w:t>
      </w:r>
    </w:p>
    <w:p w:rsidR="00D10834" w:rsidRDefault="00B605A7" w14:paraId="20C605A3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>)</w:t>
      </w:r>
      <w:r>
        <w:t xml:space="preserve"> część pisemna (studium problemu projektowego)</w:t>
      </w:r>
    </w:p>
    <w:p w:rsidR="00D10834" w:rsidRDefault="00B605A7" w14:paraId="0BE42425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>)</w:t>
      </w:r>
      <w:r>
        <w:t xml:space="preserve"> odsyłacze, przypisy</w:t>
      </w:r>
    </w:p>
    <w:p w:rsidR="00D10834" w:rsidRDefault="00B605A7" w14:paraId="334DCD59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f</w:t>
      </w:r>
      <w:proofErr w:type="gramEnd"/>
      <w:r>
        <w:rPr>
          <w:b/>
          <w:bCs/>
        </w:rPr>
        <w:t>)</w:t>
      </w:r>
      <w:r>
        <w:t xml:space="preserve"> opis projektu wraz z odpowiednią dokumentacją</w:t>
      </w:r>
    </w:p>
    <w:p w:rsidR="00D10834" w:rsidRDefault="00B605A7" w14:paraId="31BAA8D0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g</w:t>
      </w:r>
      <w:proofErr w:type="gramEnd"/>
      <w:r>
        <w:rPr>
          <w:b/>
          <w:bCs/>
        </w:rPr>
        <w:t>)</w:t>
      </w:r>
      <w:r>
        <w:t xml:space="preserve"> bibliografia</w:t>
      </w:r>
    </w:p>
    <w:p w:rsidR="00D10834" w:rsidRDefault="7759BCF7" w14:paraId="1E52CC9E" w14:textId="77777777">
      <w:pPr>
        <w:spacing w:after="0" w:line="240" w:lineRule="auto"/>
      </w:pPr>
      <w:proofErr w:type="gramStart"/>
      <w:r>
        <w:rPr>
          <w:b/>
          <w:bCs/>
        </w:rPr>
        <w:t>h</w:t>
      </w:r>
      <w:proofErr w:type="gramEnd"/>
      <w:r>
        <w:rPr>
          <w:b/>
          <w:bCs/>
        </w:rPr>
        <w:t>)</w:t>
      </w:r>
      <w:r>
        <w:t xml:space="preserve"> spis ilustracji</w:t>
      </w:r>
    </w:p>
    <w:p w:rsidR="00D10834" w:rsidRDefault="7759BCF7" w14:paraId="0B4F2DFD" w14:textId="77777777">
      <w:pPr>
        <w:spacing w:after="0" w:line="240" w:lineRule="auto"/>
      </w:pP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>)</w:t>
      </w:r>
      <w:r>
        <w:t xml:space="preserve"> abstrakt (streszczenie) w języku polskim </w:t>
      </w:r>
      <w:r w:rsidRPr="7759BCF7">
        <w:rPr>
          <w:i/>
          <w:iCs/>
        </w:rPr>
        <w:t>– do 1500 znaków (ze spacjami)</w:t>
      </w:r>
    </w:p>
    <w:p w:rsidR="00D10834" w:rsidRDefault="7759BCF7" w14:paraId="514A02E8" w14:textId="77777777">
      <w:pPr>
        <w:spacing w:after="0" w:line="240" w:lineRule="auto"/>
      </w:pPr>
      <w:proofErr w:type="gramStart"/>
      <w:r>
        <w:rPr>
          <w:b/>
          <w:bCs/>
        </w:rPr>
        <w:t>j</w:t>
      </w:r>
      <w:proofErr w:type="gramEnd"/>
      <w:r>
        <w:rPr>
          <w:b/>
          <w:bCs/>
        </w:rPr>
        <w:t>)</w:t>
      </w:r>
      <w:r>
        <w:t xml:space="preserve"> abstrakt w języku angielskim –</w:t>
      </w:r>
      <w:r w:rsidRPr="7759BCF7">
        <w:rPr>
          <w:i/>
          <w:iCs/>
        </w:rPr>
        <w:t xml:space="preserve"> do 1500 znaków (ze spacjami)</w:t>
      </w:r>
    </w:p>
    <w:p w:rsidR="7759BCF7" w:rsidP="7759BCF7" w:rsidRDefault="7759BCF7" w14:paraId="06ACE924" w14:textId="2899FBCB">
      <w:pPr>
        <w:spacing w:after="0" w:line="240" w:lineRule="auto"/>
        <w:rPr>
          <w:b/>
          <w:bCs/>
        </w:rPr>
      </w:pPr>
    </w:p>
    <w:p w:rsidR="7759BCF7" w:rsidP="30A94182" w:rsidRDefault="7759BCF7" w14:paraId="7B9AFB70" w14:textId="42DE9936">
      <w:pPr>
        <w:spacing w:after="0" w:line="240" w:lineRule="auto"/>
      </w:pPr>
      <w:r w:rsidRPr="30A94182" w:rsidR="7759BCF7">
        <w:rPr>
          <w:b w:val="1"/>
          <w:bCs w:val="1"/>
        </w:rPr>
        <w:t>ad</w:t>
      </w:r>
      <w:r w:rsidRPr="30A94182" w:rsidR="7759BCF7">
        <w:rPr>
          <w:b w:val="1"/>
          <w:bCs w:val="1"/>
        </w:rPr>
        <w:t xml:space="preserve">. </w:t>
      </w:r>
      <w:r w:rsidRPr="30A94182" w:rsidR="7759BCF7">
        <w:rPr>
          <w:b w:val="1"/>
          <w:bCs w:val="1"/>
        </w:rPr>
        <w:t>a</w:t>
      </w:r>
      <w:r w:rsidRPr="30A94182" w:rsidR="7759BCF7">
        <w:rPr>
          <w:b w:val="1"/>
          <w:bCs w:val="1"/>
        </w:rPr>
        <w:t xml:space="preserve"> – strona tytułowa</w:t>
      </w:r>
    </w:p>
    <w:p w:rsidR="00D10834" w:rsidRDefault="00B605A7" w14:paraId="00544533" w14:textId="45E473C1">
      <w:pPr>
        <w:spacing w:after="0" w:line="240" w:lineRule="auto"/>
      </w:pPr>
      <w:r w:rsidR="00B605A7">
        <w:rPr/>
        <w:t>Strona tytułowa powinna zawierać następujące informacje</w:t>
      </w:r>
      <w:r w:rsidR="6F20BF6F">
        <w:rPr/>
        <w:t xml:space="preserve"> </w:t>
      </w:r>
      <w:r w:rsidRPr="30A94182" w:rsidR="6F20BF6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(</w:t>
      </w:r>
      <w:r w:rsidRPr="30A94182" w:rsidR="6F20BF6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zgodnie z Załącznikiem nr 2 do Pisma okólnego nr 2/2022 Rektora z dnia 20 września 2022 r. w sprawie wytycznych dla rad wydziałów w zakresie ustalania szczegółowych zasad dyplomowania</w:t>
      </w:r>
      <w:r w:rsidRPr="30A94182" w:rsidR="6F20BF6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):</w:t>
      </w:r>
    </w:p>
    <w:p w:rsidR="372EFAB7" w:rsidP="30A94182" w:rsidRDefault="372EFAB7" w14:paraId="71AE8EF1" w14:textId="12AA9A0D">
      <w:pPr>
        <w:pStyle w:val="Akapitzlist"/>
        <w:numPr>
          <w:ilvl w:val="0"/>
          <w:numId w:val="13"/>
        </w:numPr>
        <w:spacing w:after="0" w:line="240" w:lineRule="auto"/>
        <w:rPr>
          <w:color w:val="000000" w:themeColor="text1" w:themeTint="FF" w:themeShade="FF"/>
          <w:sz w:val="22"/>
          <w:szCs w:val="22"/>
        </w:rPr>
      </w:pPr>
      <w:r w:rsidRPr="30A94182" w:rsidR="372EFAB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Logo Uczelni</w:t>
      </w:r>
    </w:p>
    <w:p w:rsidR="18B1AA50" w:rsidP="30A94182" w:rsidRDefault="18B1AA50" w14:paraId="63C30E3E" w14:textId="541D67BF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Pełną nazwę Uczelni</w:t>
      </w:r>
    </w:p>
    <w:p w:rsidR="18B1AA50" w:rsidP="30A94182" w:rsidRDefault="18B1AA50" w14:paraId="325F43AF" w14:textId="331D6E39">
      <w:pPr>
        <w:pStyle w:val="Akapitzlist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Nazwę Wydziału</w:t>
      </w:r>
    </w:p>
    <w:p w:rsidR="18B1AA50" w:rsidP="30A94182" w:rsidRDefault="18B1AA50" w14:paraId="62330B1C" w14:textId="058EFF1C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Kierunek studiów</w:t>
      </w:r>
    </w:p>
    <w:p w:rsidR="18B1AA50" w:rsidP="30A94182" w:rsidRDefault="18B1AA50" w14:paraId="05B414BD" w14:textId="0DA42760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Specjalność (projektowanie form przemysłowych lub projektowanie komunikacji wizualnej)</w:t>
      </w:r>
    </w:p>
    <w:p w:rsidR="18B1AA50" w:rsidP="30A94182" w:rsidRDefault="18B1AA50" w14:paraId="0CEAD7B6" w14:textId="77F34B15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Imię i nazwisko studenta</w:t>
      </w:r>
    </w:p>
    <w:p w:rsidR="18B1AA50" w:rsidP="30A94182" w:rsidRDefault="18B1AA50" w14:paraId="058214B8" w14:textId="5D32AB07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Nr albumu</w:t>
      </w:r>
    </w:p>
    <w:p w:rsidR="18B1AA50" w:rsidP="30A94182" w:rsidRDefault="18B1AA50" w14:paraId="1621DBBC" w14:textId="710DF926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Temat pracy dyplomowej</w:t>
      </w:r>
    </w:p>
    <w:p w:rsidR="18B1AA50" w:rsidP="30A94182" w:rsidRDefault="18B1AA50" w14:paraId="64FE87B6" w14:textId="6B31E2BA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Nazwa pracowni i nazwa katedry, w której zrealizowano pracę dyplomową</w:t>
      </w:r>
    </w:p>
    <w:p w:rsidR="18B1AA50" w:rsidP="30A94182" w:rsidRDefault="18B1AA50" w14:paraId="5280AE76" w14:textId="5249CCB5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Stopień/tytuł, imię i nazwisko promotora pracy dyplomowej</w:t>
      </w:r>
    </w:p>
    <w:p w:rsidR="18B1AA50" w:rsidP="30A94182" w:rsidRDefault="18B1AA50" w14:paraId="0C4BEE58" w14:textId="714DCDBE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Stopień/tytuł, imię i nazwisko recenzenta pracy dyplomowej</w:t>
      </w:r>
    </w:p>
    <w:p w:rsidR="18B1AA50" w:rsidP="30A94182" w:rsidRDefault="18B1AA50" w14:paraId="5AC55C2E" w14:textId="5AC2DC81">
      <w:pPr>
        <w:pStyle w:val="Akapitzlist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8B1AA5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Miejscowość, rok kalendarzowy</w:t>
      </w:r>
    </w:p>
    <w:p w:rsidR="00D10834" w:rsidRDefault="00D10834" w14:paraId="41C8F396" w14:textId="77777777">
      <w:pPr>
        <w:spacing w:after="0" w:line="240" w:lineRule="auto"/>
      </w:pPr>
    </w:p>
    <w:p w:rsidR="00D10834" w:rsidRDefault="00B605A7" w14:paraId="42CD14B9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 xml:space="preserve"> – wstęp</w:t>
      </w:r>
    </w:p>
    <w:p w:rsidR="00D10834" w:rsidRDefault="00B605A7" w14:paraId="23AEECBD" w14:textId="77777777">
      <w:pPr>
        <w:spacing w:after="0" w:line="240" w:lineRule="auto"/>
      </w:pPr>
      <w:r>
        <w:t>Wstęp powinien określać cel pracy, przyczyny wyboru danego tematu i jego zakres.</w:t>
      </w:r>
    </w:p>
    <w:p w:rsidR="00D10834" w:rsidRDefault="00D10834" w14:paraId="72A3D3EC" w14:textId="77777777">
      <w:pPr>
        <w:spacing w:after="0" w:line="240" w:lineRule="auto"/>
      </w:pPr>
    </w:p>
    <w:p w:rsidR="00D10834" w:rsidRDefault="00B605A7" w14:paraId="3C686A1F" w14:textId="77777777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 xml:space="preserve"> – praca pisemna (studium problemu projektowego)</w:t>
      </w:r>
    </w:p>
    <w:p w:rsidR="00D10834" w:rsidRDefault="00B605A7" w14:paraId="042AB756" w14:textId="6EF0B071">
      <w:pPr>
        <w:spacing w:after="0" w:line="240" w:lineRule="auto"/>
      </w:pPr>
      <w:r w:rsidR="00B605A7">
        <w:rPr/>
        <w:t>Pisemna część pracy pozostaje w bezpośrednim związku z projektem, stanowiąc studium problemu projektowego poruszające aspekty ekonomiczne, ergonomiczne, estetyczne, etyczne, psychologiczne, semiotyczne, społeczne, technologiczne itp. Może wskazywać określone źródła inspiracji, powołując się na wybrane przykłady z historii i współczesnego wzornictwa lub odwoływać się do dokonań innych dyscyplin naukowych. W tekście pojawić się mogą również notatki towarzyszące powstawaniu projektu, analiza stanu istniejącego oraz przegląd innych rozwiązań tego samego lub podobnego problemu projektowego.</w:t>
      </w:r>
    </w:p>
    <w:p w:rsidR="00D10834" w:rsidRDefault="00D10834" w14:paraId="0D0B940D" w14:textId="77777777">
      <w:pPr>
        <w:spacing w:after="0" w:line="240" w:lineRule="auto"/>
        <w:rPr>
          <w:b/>
          <w:bCs/>
        </w:rPr>
      </w:pPr>
    </w:p>
    <w:p w:rsidR="00D10834" w:rsidRDefault="00B605A7" w14:paraId="4F7F20A7" w14:textId="77777777">
      <w:pPr>
        <w:spacing w:after="0" w:line="240" w:lineRule="auto"/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 xml:space="preserve"> – odsyłacze, przypisy</w:t>
      </w:r>
    </w:p>
    <w:p w:rsidR="7759BCF7" w:rsidP="30A94182" w:rsidRDefault="7759BCF7" w14:paraId="4E965648" w14:textId="1D027D0E">
      <w:pPr>
        <w:spacing w:after="0" w:line="240" w:lineRule="auto"/>
        <w:rPr>
          <w:b w:val="1"/>
          <w:bCs w:val="1"/>
        </w:rPr>
      </w:pPr>
      <w:r w:rsidR="7759BCF7">
        <w:rPr/>
        <w:t xml:space="preserve">Przypisy mogą znajdować się na poszczególnych stronach, na końcach rozdziałów bądź na zakończenie całej części pisemnej. Takie same zasady zapisu źródeł obowiązują zarówno w </w:t>
      </w:r>
      <w:r w:rsidR="7759BCF7">
        <w:rPr/>
        <w:t>przypi</w:t>
      </w:r>
      <w:r w:rsidR="7759BCF7">
        <w:rPr/>
        <w:t>sach</w:t>
      </w:r>
      <w:r w:rsidR="7759BCF7">
        <w:rPr/>
        <w:t>, jak i w bibliografii, z tą różnicą, że w przypisie powinien pojawić się również numer strony.</w:t>
      </w:r>
      <w:r>
        <w:br/>
      </w:r>
    </w:p>
    <w:p w:rsidR="00D10834" w:rsidRDefault="00B605A7" w14:paraId="123FFC80" w14:textId="77777777">
      <w:pPr>
        <w:spacing w:after="0" w:line="240" w:lineRule="auto"/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f</w:t>
      </w:r>
      <w:proofErr w:type="gramEnd"/>
      <w:r>
        <w:rPr>
          <w:b/>
          <w:bCs/>
        </w:rPr>
        <w:t xml:space="preserve"> – opis projektu wraz z odpowiednią dokumentacją</w:t>
      </w:r>
    </w:p>
    <w:p w:rsidR="00D10834" w:rsidRDefault="00B605A7" w14:paraId="1B9BC368" w14:textId="77777777">
      <w:pPr>
        <w:spacing w:after="0" w:line="240" w:lineRule="auto"/>
      </w:pPr>
      <w:r>
        <w:t xml:space="preserve">Wnioski z pisemnej części pracy powinny w wyraźny sposób wpłynąć na uformowanie się ostatecznych założeń projektowych. Opis projektu powinien zawierać wszystkie niezbędne informacje dotyczące funkcji, formy, konstrukcji, procesu użytkowego, technologii, materiałów itp. </w:t>
      </w:r>
    </w:p>
    <w:p w:rsidR="00D10834" w:rsidRDefault="7759BCF7" w14:paraId="26443FE1" w14:textId="39CC39AC">
      <w:pPr>
        <w:spacing w:after="0" w:line="240" w:lineRule="auto"/>
      </w:pPr>
      <w:r w:rsidR="7759BCF7">
        <w:rPr/>
        <w:t>Forma dokumentacji uzależniona jest od specjalności projektowe</w:t>
      </w:r>
      <w:r w:rsidR="32DC0D34">
        <w:rPr/>
        <w:t>j.</w:t>
      </w:r>
    </w:p>
    <w:p w:rsidR="00D10834" w:rsidP="7759BCF7" w:rsidRDefault="00D10834" w14:paraId="6E943D50" w14:textId="66902552">
      <w:pPr>
        <w:spacing w:after="0" w:line="240" w:lineRule="auto"/>
        <w:rPr>
          <w:b/>
          <w:bCs/>
        </w:rPr>
      </w:pPr>
    </w:p>
    <w:p w:rsidR="00D10834" w:rsidRDefault="7759BCF7" w14:paraId="656E8D9B" w14:textId="77777777">
      <w:pPr>
        <w:spacing w:after="0" w:line="240" w:lineRule="auto"/>
      </w:pPr>
      <w:proofErr w:type="gramStart"/>
      <w:r>
        <w:rPr>
          <w:b/>
          <w:bCs/>
        </w:rPr>
        <w:t>dokumentacja</w:t>
      </w:r>
      <w:proofErr w:type="gramEnd"/>
      <w:r>
        <w:rPr>
          <w:b/>
          <w:bCs/>
        </w:rPr>
        <w:t xml:space="preserve"> projektu </w:t>
      </w:r>
      <w:proofErr w:type="spellStart"/>
      <w:r>
        <w:rPr>
          <w:b/>
          <w:bCs/>
        </w:rPr>
        <w:t>3D</w:t>
      </w:r>
      <w:proofErr w:type="spellEnd"/>
      <w:r>
        <w:t xml:space="preserve"> powinna zawierać następujące elementy:</w:t>
      </w:r>
    </w:p>
    <w:p w:rsidR="00D10834" w:rsidRDefault="7759BCF7" w14:paraId="4CF48078" w14:textId="00882874">
      <w:pPr>
        <w:spacing w:after="0" w:line="240" w:lineRule="auto"/>
      </w:pPr>
      <w:r w:rsidR="7759BCF7">
        <w:rPr/>
        <w:t>rysunki</w:t>
      </w:r>
      <w:r w:rsidR="7759BCF7">
        <w:rPr/>
        <w:t xml:space="preserve"> techniczne przedmiotu, </w:t>
      </w:r>
      <w:r w:rsidR="7759BCF7">
        <w:rPr/>
        <w:t xml:space="preserve">schemat działania oraz detale niezbędne dla przedstawienia konstrukcji, informacje materiałowo-technologiczne, wizualizacje przedmiotu wykonane </w:t>
      </w:r>
      <w:r>
        <w:br/>
      </w:r>
      <w:r w:rsidR="7759BCF7">
        <w:rPr/>
        <w:t>w wybranym programie komputerowym bądź ręcznie, dokumentację fotograficzną</w:t>
      </w:r>
    </w:p>
    <w:p w:rsidR="7D20622B" w:rsidP="52024B5C" w:rsidRDefault="7D20622B" w14:paraId="2AA26572" w14:textId="04BC0781">
      <w:pPr>
        <w:spacing w:after="0" w:line="240" w:lineRule="auto"/>
        <w:rPr>
          <w:color w:val="000000" w:themeColor="text1"/>
        </w:rPr>
      </w:pPr>
    </w:p>
    <w:p w:rsidR="00D10834" w:rsidRDefault="7759BCF7" w14:paraId="09BE2465" w14:textId="77777777">
      <w:pPr>
        <w:spacing w:after="0" w:line="240" w:lineRule="auto"/>
      </w:pPr>
      <w:proofErr w:type="gramStart"/>
      <w:r>
        <w:rPr>
          <w:b/>
          <w:bCs/>
        </w:rPr>
        <w:t>dokumentacja</w:t>
      </w:r>
      <w:proofErr w:type="gramEnd"/>
      <w:r>
        <w:rPr>
          <w:b/>
          <w:bCs/>
        </w:rPr>
        <w:t xml:space="preserve"> projektu </w:t>
      </w:r>
      <w:proofErr w:type="spellStart"/>
      <w:r>
        <w:rPr>
          <w:b/>
          <w:bCs/>
        </w:rPr>
        <w:t>2D</w:t>
      </w:r>
      <w:proofErr w:type="spellEnd"/>
      <w:r>
        <w:t xml:space="preserve"> to zbiór szczegółowych rysunków, szablonów i informacji</w:t>
      </w:r>
    </w:p>
    <w:p w:rsidR="7759BCF7" w:rsidP="7759BCF7" w:rsidRDefault="7759BCF7" w14:paraId="7B01A851" w14:textId="686A89E7">
      <w:pPr>
        <w:spacing w:after="0" w:line="240" w:lineRule="auto"/>
      </w:pPr>
      <w:r w:rsidR="7759BCF7">
        <w:rPr/>
        <w:t>dotyczących</w:t>
      </w:r>
      <w:r w:rsidR="7759BCF7">
        <w:rPr/>
        <w:t xml:space="preserve"> takich składników projektu jak: typografia, formaty, proporcje, layout, znaki graficzne, kolorystyka, konstrukcja, materiały i techniki druku; w skład dokumentacji wchodzą również wydruki wszystkich elementów projektu (w odpowiedniej skali) </w:t>
      </w:r>
    </w:p>
    <w:p w:rsidR="7759BCF7" w:rsidP="30A94182" w:rsidRDefault="7759BCF7" w14:paraId="691175D1" w14:textId="6A45A5BA">
      <w:pPr>
        <w:spacing w:before="240" w:beforeAutospacing="off" w:after="240" w:afterAutospacing="off" w:line="27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25B5306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 xml:space="preserve">Informacja o użyciu mechanizmów Sztucznej Inteligencji </w:t>
      </w:r>
      <w:r w:rsidRPr="30A94182" w:rsidR="25B5306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– wykorzystane systemy SI oraz sposób ich użycia winny być czytelnie opisane i odpowiednio oznaczone (np. w rozdziale dotyczącym metod badawczych). Używanie SI nie zwalnia studenta z odpowiedzialności za wszelkie treści zawarte w opracowaniu prac semestralnych oraz dyplomowych, w tym za ewentualne naruszenie praw autorskich.</w:t>
      </w:r>
    </w:p>
    <w:p w:rsidR="00D10834" w:rsidRDefault="7759BCF7" w14:paraId="260E12DA" w14:textId="77777777">
      <w:pPr>
        <w:spacing w:after="0" w:line="240" w:lineRule="auto"/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g</w:t>
      </w:r>
      <w:proofErr w:type="gramEnd"/>
      <w:r>
        <w:rPr>
          <w:b/>
          <w:bCs/>
        </w:rPr>
        <w:t xml:space="preserve"> – bibliografia</w:t>
      </w:r>
    </w:p>
    <w:p w:rsidR="00D10834" w:rsidRDefault="7759BCF7" w14:paraId="487703C2" w14:textId="77777777">
      <w:pPr>
        <w:spacing w:after="0" w:line="240" w:lineRule="auto"/>
      </w:pPr>
      <w:r>
        <w:t xml:space="preserve">Bibliografia powinna obejmować zestawienie publikacji i dokumentów cytowanych lub jedynie związanych z tematem, na które powołuje się dyplomant. Bibliografia powinna być podzielona </w:t>
      </w:r>
    </w:p>
    <w:p w:rsidR="00D10834" w:rsidRDefault="7759BCF7" w14:paraId="47FC9AC1" w14:textId="77777777">
      <w:pPr>
        <w:spacing w:after="0" w:line="240" w:lineRule="auto"/>
      </w:pPr>
      <w:proofErr w:type="gramStart"/>
      <w:r>
        <w:t>na</w:t>
      </w:r>
      <w:proofErr w:type="gramEnd"/>
      <w:r>
        <w:t xml:space="preserve"> następujące działy: </w:t>
      </w:r>
    </w:p>
    <w:p w:rsidR="7759BCF7" w:rsidP="7759BCF7" w:rsidRDefault="7759BCF7" w14:paraId="1F27B442" w14:textId="0B51864B">
      <w:pPr>
        <w:spacing w:after="0" w:line="240" w:lineRule="auto"/>
        <w:rPr>
          <w:b/>
          <w:bCs/>
        </w:rPr>
      </w:pPr>
    </w:p>
    <w:p w:rsidR="00D10834" w:rsidP="456595DD" w:rsidRDefault="1B25A8DE" w14:paraId="559D5014" w14:textId="77777777">
      <w:pPr>
        <w:spacing w:after="0"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56595DD" w:rsidR="1B25A8DE">
        <w:rPr>
          <w:rFonts w:ascii="Calibri" w:hAnsi="Calibri" w:eastAsia="Calibri" w:cs="Calibri"/>
          <w:b w:val="1"/>
          <w:bCs w:val="1"/>
          <w:sz w:val="22"/>
          <w:szCs w:val="22"/>
        </w:rPr>
        <w:t>Ksi</w:t>
      </w:r>
      <w:r w:rsidRPr="456595DD" w:rsidR="7759BCF7">
        <w:rPr>
          <w:rFonts w:ascii="Calibri" w:hAnsi="Calibri" w:eastAsia="Calibri" w:cs="Calibri"/>
          <w:b w:val="1"/>
          <w:bCs w:val="1"/>
          <w:sz w:val="22"/>
          <w:szCs w:val="22"/>
        </w:rPr>
        <w:t>ążki</w:t>
      </w:r>
    </w:p>
    <w:p w:rsidR="00D10834" w:rsidRDefault="7759BCF7" w14:paraId="0083F0B2" w14:textId="77777777">
      <w:pPr>
        <w:spacing w:after="0" w:line="240" w:lineRule="auto"/>
      </w:pPr>
      <w:proofErr w:type="gramStart"/>
      <w:r w:rsidRPr="7759BCF7">
        <w:rPr>
          <w:i/>
          <w:iCs/>
          <w:sz w:val="18"/>
          <w:szCs w:val="18"/>
        </w:rPr>
        <w:t>w</w:t>
      </w:r>
      <w:proofErr w:type="gramEnd"/>
      <w:r w:rsidRPr="7759BCF7">
        <w:rPr>
          <w:i/>
          <w:iCs/>
          <w:sz w:val="18"/>
          <w:szCs w:val="18"/>
        </w:rPr>
        <w:t xml:space="preserve"> układzie alfabetycznym wg nazwisk autorów – poniżej przykłady:</w:t>
      </w:r>
    </w:p>
    <w:p w:rsidR="00D10834" w:rsidRDefault="7759BCF7" w14:paraId="43E6D33F" w14:textId="77777777">
      <w:pPr>
        <w:spacing w:after="0" w:line="240" w:lineRule="auto"/>
      </w:pPr>
      <w:r>
        <w:t xml:space="preserve">Robert Chwałowski, </w:t>
      </w:r>
      <w:r w:rsidRPr="7759BCF7">
        <w:rPr>
          <w:i/>
          <w:iCs/>
        </w:rPr>
        <w:t>Typografia typowej książki</w:t>
      </w:r>
      <w:r>
        <w:t>, Gliwice: Helion, 2002.</w:t>
      </w:r>
    </w:p>
    <w:p w:rsidR="00D10834" w:rsidRDefault="7759BCF7" w14:paraId="7697CF72" w14:textId="77777777">
      <w:pPr>
        <w:spacing w:after="0" w:line="240" w:lineRule="auto"/>
      </w:pPr>
      <w:r>
        <w:t xml:space="preserve">Adam Kowalski, Katarzyna Zawadzka, </w:t>
      </w:r>
      <w:r w:rsidRPr="7759BCF7">
        <w:rPr>
          <w:i/>
          <w:iCs/>
        </w:rPr>
        <w:t>Podręcznik socjologii</w:t>
      </w:r>
      <w:r>
        <w:t>, Warszawa: PWN, 2008.</w:t>
      </w:r>
    </w:p>
    <w:p w:rsidR="00D10834" w:rsidRDefault="7759BCF7" w14:paraId="4B6F6AF7" w14:textId="77777777">
      <w:pPr>
        <w:spacing w:after="0" w:line="240" w:lineRule="auto"/>
      </w:pPr>
      <w:r w:rsidRPr="7759BCF7">
        <w:rPr>
          <w:i/>
          <w:iCs/>
        </w:rPr>
        <w:t>Historie Słowian. Szkic</w:t>
      </w:r>
      <w:r>
        <w:t>, red. Tadeusz K. Olszański, Sękowa: Muzeum Okręgowe w Sękowej, 1998.</w:t>
      </w:r>
    </w:p>
    <w:p w:rsidR="00D10834" w:rsidP="7759BCF7" w:rsidRDefault="00D10834" w14:paraId="39EF2B7A" w14:textId="045BD898">
      <w:pPr>
        <w:spacing w:after="0" w:line="240" w:lineRule="auto"/>
        <w:rPr>
          <w:b/>
          <w:bCs/>
        </w:rPr>
      </w:pPr>
    </w:p>
    <w:p w:rsidR="00D10834" w:rsidRDefault="7759BCF7" w14:paraId="47DF1253" w14:textId="77777777">
      <w:pPr>
        <w:spacing w:after="0" w:line="240" w:lineRule="auto"/>
      </w:pPr>
      <w:proofErr w:type="gramStart"/>
      <w:r>
        <w:rPr>
          <w:b/>
          <w:bCs/>
        </w:rPr>
        <w:t>czasopisma</w:t>
      </w:r>
      <w:proofErr w:type="gramEnd"/>
      <w:r>
        <w:rPr>
          <w:b/>
          <w:bCs/>
        </w:rPr>
        <w:t xml:space="preserve"> (artykuły)</w:t>
      </w:r>
    </w:p>
    <w:p w:rsidR="00D10834" w:rsidRDefault="7759BCF7" w14:paraId="7C132A34" w14:textId="77777777">
      <w:pPr>
        <w:spacing w:after="0" w:line="240" w:lineRule="auto"/>
      </w:pPr>
      <w:r>
        <w:t xml:space="preserve">Albert Wiśniowski, </w:t>
      </w:r>
      <w:proofErr w:type="gramStart"/>
      <w:r w:rsidRPr="7759BCF7">
        <w:rPr>
          <w:i/>
          <w:iCs/>
        </w:rPr>
        <w:t>Inwentyka na co</w:t>
      </w:r>
      <w:proofErr w:type="gramEnd"/>
      <w:r w:rsidRPr="7759BCF7">
        <w:rPr>
          <w:i/>
          <w:iCs/>
        </w:rPr>
        <w:t xml:space="preserve"> dzień</w:t>
      </w:r>
      <w:r>
        <w:t xml:space="preserve">, [w:] „Architektura i Budownictwo” R. XII, 1975, nr 5, </w:t>
      </w:r>
    </w:p>
    <w:p w:rsidR="00D10834" w:rsidRDefault="7759BCF7" w14:paraId="55AF0D07" w14:textId="77777777">
      <w:pPr>
        <w:spacing w:after="0" w:line="240" w:lineRule="auto"/>
      </w:pPr>
      <w:proofErr w:type="gramStart"/>
      <w:r>
        <w:t>s</w:t>
      </w:r>
      <w:proofErr w:type="gramEnd"/>
      <w:r>
        <w:t>. 123–145.</w:t>
      </w:r>
    </w:p>
    <w:p w:rsidR="00D10834" w:rsidRDefault="00D10834" w14:paraId="0E27B00A" w14:textId="77777777">
      <w:pPr>
        <w:spacing w:after="0" w:line="240" w:lineRule="auto"/>
      </w:pPr>
    </w:p>
    <w:p w:rsidR="00D10834" w:rsidP="7759BCF7" w:rsidRDefault="7759BCF7" w14:paraId="69519723" w14:textId="77777777">
      <w:pPr>
        <w:spacing w:after="0" w:line="240" w:lineRule="auto"/>
        <w:rPr>
          <w:rStyle w:val="Brak"/>
          <w:b/>
          <w:bCs/>
        </w:rPr>
      </w:pPr>
      <w:proofErr w:type="gramStart"/>
      <w:r>
        <w:rPr>
          <w:b/>
          <w:bCs/>
        </w:rPr>
        <w:t>źródła</w:t>
      </w:r>
      <w:proofErr w:type="gramEnd"/>
      <w:r>
        <w:rPr>
          <w:b/>
          <w:bCs/>
        </w:rPr>
        <w:t xml:space="preserve"> internetowe </w:t>
      </w:r>
    </w:p>
    <w:p w:rsidR="00D10834" w:rsidRDefault="7759BCF7" w14:paraId="0524191F" w14:textId="77777777">
      <w:pPr>
        <w:spacing w:after="0" w:line="240" w:lineRule="auto"/>
        <w:rPr>
          <w:rStyle w:val="Brak"/>
          <w:b/>
          <w:bCs/>
        </w:rPr>
      </w:pPr>
      <w:r>
        <w:t xml:space="preserve">Karolina Twardowska, </w:t>
      </w:r>
      <w:r w:rsidRPr="7759BCF7">
        <w:rPr>
          <w:i/>
          <w:iCs/>
        </w:rPr>
        <w:t xml:space="preserve">Być </w:t>
      </w:r>
      <w:proofErr w:type="spellStart"/>
      <w:r w:rsidRPr="7759BCF7">
        <w:rPr>
          <w:i/>
          <w:iCs/>
        </w:rPr>
        <w:t>dizajnerem</w:t>
      </w:r>
      <w:proofErr w:type="spellEnd"/>
      <w:r>
        <w:t xml:space="preserve">, </w:t>
      </w:r>
      <w:hyperlink w:history="1" r:id="rId8">
        <w:r>
          <w:rPr>
            <w:rStyle w:val="Hyperlink0"/>
          </w:rPr>
          <w:t>http://www</w:t>
        </w:r>
      </w:hyperlink>
      <w:r>
        <w:rPr>
          <w:rStyle w:val="Brak"/>
        </w:rPr>
        <w:t xml:space="preserve">. </w:t>
      </w:r>
      <w:proofErr w:type="gramStart"/>
      <w:r>
        <w:rPr>
          <w:rStyle w:val="Brak"/>
        </w:rPr>
        <w:t>swiatprojektanta</w:t>
      </w:r>
      <w:proofErr w:type="gramEnd"/>
      <w:r>
        <w:rPr>
          <w:rStyle w:val="Brak"/>
        </w:rPr>
        <w:t>.</w:t>
      </w:r>
      <w:proofErr w:type="gramStart"/>
      <w:r>
        <w:rPr>
          <w:rStyle w:val="Brak"/>
        </w:rPr>
        <w:t>pl</w:t>
      </w:r>
      <w:proofErr w:type="gramEnd"/>
      <w:r>
        <w:rPr>
          <w:rStyle w:val="Brak"/>
        </w:rPr>
        <w:t>/ (dostęp 25 listopada 2013).</w:t>
      </w:r>
    </w:p>
    <w:p w:rsidR="7759BCF7" w:rsidP="7759BCF7" w:rsidRDefault="7759BCF7" w14:paraId="6EB50EAE" w14:textId="0C2AD8E9">
      <w:pPr>
        <w:spacing w:line="240" w:lineRule="auto"/>
        <w:rPr>
          <w:rStyle w:val="Brak"/>
          <w:b/>
          <w:bCs/>
        </w:rPr>
      </w:pPr>
    </w:p>
    <w:p w:rsidR="00D10834" w:rsidP="7759BCF7" w:rsidRDefault="7759BCF7" w14:paraId="50E82C70" w14:textId="77777777">
      <w:pPr>
        <w:spacing w:line="240" w:lineRule="auto"/>
        <w:rPr>
          <w:rStyle w:val="Brak"/>
          <w:b/>
          <w:bCs/>
        </w:rPr>
      </w:pPr>
      <w:proofErr w:type="gramStart"/>
      <w:r>
        <w:rPr>
          <w:rStyle w:val="Brak"/>
          <w:b/>
          <w:bCs/>
        </w:rPr>
        <w:t>ad</w:t>
      </w:r>
      <w:proofErr w:type="gramEnd"/>
      <w:r>
        <w:rPr>
          <w:rStyle w:val="Brak"/>
          <w:b/>
          <w:bCs/>
        </w:rPr>
        <w:t xml:space="preserve">. </w:t>
      </w:r>
      <w:proofErr w:type="gramStart"/>
      <w:r>
        <w:rPr>
          <w:rStyle w:val="Brak"/>
          <w:b/>
          <w:bCs/>
        </w:rPr>
        <w:t>h</w:t>
      </w:r>
      <w:proofErr w:type="gramEnd"/>
      <w:r>
        <w:rPr>
          <w:rStyle w:val="Brak"/>
          <w:b/>
          <w:bCs/>
        </w:rPr>
        <w:t xml:space="preserve"> – spis ilustracji</w:t>
      </w:r>
    </w:p>
    <w:p w:rsidR="00D10834" w:rsidRDefault="7759BCF7" w14:paraId="290D4CF3" w14:textId="0CAE171B">
      <w:pPr>
        <w:spacing w:line="240" w:lineRule="auto"/>
        <w:rPr>
          <w:rStyle w:val="Brak"/>
          <w:b w:val="1"/>
          <w:bCs w:val="1"/>
        </w:rPr>
      </w:pPr>
      <w:r w:rsidRPr="30A94182" w:rsidR="7759BCF7">
        <w:rPr>
          <w:rStyle w:val="Brak"/>
        </w:rPr>
        <w:t>Spis ilustracji powinien obejmować wszystkie zdjęcia, rysunki, schematy zamieszczone w pracy (należy wprowadzić ich numerację) z możliwie dokładnym ujawnieniem ich autorów i źródeł pochodzenia.</w:t>
      </w:r>
      <w:r w:rsidRPr="30A94182" w:rsidR="01C8905B">
        <w:rPr>
          <w:rStyle w:val="Brak"/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 xml:space="preserve"> Wszelkie ilustracje wygenerowane za pomocą narzędzi Sztucznej Inteligencji powinny być opisane (nazwa programu, prompty)</w:t>
      </w:r>
      <w:r w:rsidRPr="30A94182" w:rsidR="7759BCF7">
        <w:rPr>
          <w:rStyle w:val="Brak"/>
        </w:rPr>
        <w:t xml:space="preserve"> Część materiałów ilustracyjnych autorstwa samego dyplomanta powinna być wyraźnie oznaczona.</w:t>
      </w:r>
    </w:p>
    <w:p w:rsidR="7759BCF7" w:rsidP="7759BCF7" w:rsidRDefault="7759BCF7" w14:paraId="3D879AA8" w14:textId="7A695D1D">
      <w:pPr>
        <w:spacing w:line="240" w:lineRule="auto"/>
        <w:rPr>
          <w:rStyle w:val="Brak"/>
          <w:b/>
          <w:bCs/>
        </w:rPr>
      </w:pPr>
    </w:p>
    <w:p w:rsidR="00D10834" w:rsidRDefault="7759BCF7" w14:paraId="0AC05ED8" w14:textId="77777777">
      <w:pPr>
        <w:spacing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>Dokumentacja pracy w formie cyfrowej</w:t>
      </w:r>
    </w:p>
    <w:p w:rsidR="00D10834" w:rsidP="5AE78214" w:rsidRDefault="7759BCF7" w14:paraId="5452CBD6" w14:textId="57F5F827">
      <w:pPr>
        <w:spacing w:line="240" w:lineRule="auto"/>
        <w:rPr>
          <w:rStyle w:val="Brak"/>
        </w:rPr>
      </w:pPr>
      <w:r w:rsidRPr="30A94182" w:rsidR="7759BCF7">
        <w:rPr>
          <w:rStyle w:val="Brak"/>
        </w:rPr>
        <w:t>charakteryzująca</w:t>
      </w:r>
      <w:r w:rsidRPr="30A94182" w:rsidR="7759BCF7">
        <w:rPr>
          <w:rStyle w:val="Brak"/>
        </w:rPr>
        <w:t xml:space="preserve"> się odpowiednią rozdzielczością i wielkością plików pozwalającą na reprodukowanie w wydawnictwach wydziałowych (</w:t>
      </w:r>
      <w:r w:rsidRPr="30A94182" w:rsidR="32561CC9">
        <w:rPr>
          <w:rStyle w:val="Brak"/>
        </w:rPr>
        <w:t xml:space="preserve">plik </w:t>
      </w:r>
      <w:r w:rsidRPr="30A94182" w:rsidR="7759BCF7">
        <w:rPr>
          <w:rStyle w:val="Brak"/>
        </w:rPr>
        <w:t xml:space="preserve">PDF, ilustracje oraz zdjęcia w formacie CMYK, 300 </w:t>
      </w:r>
      <w:r w:rsidRPr="30A94182" w:rsidR="7759BCF7">
        <w:rPr>
          <w:rStyle w:val="Brak"/>
        </w:rPr>
        <w:t>dpi</w:t>
      </w:r>
      <w:r w:rsidRPr="30A94182" w:rsidR="7759BCF7">
        <w:rPr>
          <w:rStyle w:val="Brak"/>
        </w:rPr>
        <w:t>, format</w:t>
      </w:r>
      <w:r w:rsidRPr="30A94182" w:rsidR="14DCB51F">
        <w:rPr>
          <w:rStyle w:val="Brak"/>
        </w:rPr>
        <w:t xml:space="preserve"> zdjęć</w:t>
      </w:r>
      <w:r w:rsidRPr="30A94182" w:rsidR="7759BCF7">
        <w:rPr>
          <w:rStyle w:val="Brak"/>
        </w:rPr>
        <w:t xml:space="preserve"> min. A4)</w:t>
      </w:r>
      <w:r w:rsidRPr="30A94182" w:rsidR="58CD7F00">
        <w:rPr>
          <w:rStyle w:val="Brak"/>
        </w:rPr>
        <w:t xml:space="preserve">. </w:t>
      </w:r>
      <w:r w:rsidRPr="30A94182" w:rsidR="58CD7F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Wszystkie pliki dokumentacji wraz z opisem pracy należy umieścić w dokumentacji w odpowiednim folderze opatrzonym nazwiskiem promotora na dysku wydziałowym ALFA.</w:t>
      </w:r>
    </w:p>
    <w:p w:rsidR="7759BCF7" w:rsidP="7759BCF7" w:rsidRDefault="7759BCF7" w14:paraId="2C6A2172" w14:textId="5AA9A13E">
      <w:pPr>
        <w:spacing w:line="240" w:lineRule="auto"/>
        <w:rPr>
          <w:rStyle w:val="Brak"/>
          <w:b/>
          <w:bCs/>
          <w:sz w:val="26"/>
          <w:szCs w:val="26"/>
        </w:rPr>
      </w:pPr>
    </w:p>
    <w:p w:rsidR="00D10834" w:rsidP="7759BCF7" w:rsidRDefault="7759BCF7" w14:paraId="41C0A5ED" w14:textId="77777777">
      <w:pPr>
        <w:spacing w:line="240" w:lineRule="auto"/>
        <w:rPr>
          <w:rStyle w:val="Brak"/>
          <w:b/>
          <w:bCs/>
        </w:rPr>
      </w:pPr>
      <w:r>
        <w:rPr>
          <w:rStyle w:val="Brak"/>
          <w:b/>
          <w:bCs/>
          <w:sz w:val="26"/>
          <w:szCs w:val="26"/>
        </w:rPr>
        <w:lastRenderedPageBreak/>
        <w:t xml:space="preserve">II. Portfolio </w:t>
      </w:r>
    </w:p>
    <w:p w:rsidR="00D10834" w:rsidP="7759BCF7" w:rsidRDefault="00D10834" w14:paraId="5C46FF4A" w14:textId="7F1BAFC3">
      <w:pPr>
        <w:spacing w:line="240" w:lineRule="auto"/>
        <w:rPr>
          <w:rStyle w:val="Brak"/>
        </w:rPr>
      </w:pPr>
    </w:p>
    <w:p w:rsidR="00D10834" w:rsidP="2A493A0C" w:rsidRDefault="23AD9699" w14:paraId="72111109" w14:textId="38FB603B">
      <w:pPr>
        <w:spacing w:line="240" w:lineRule="auto"/>
        <w:rPr>
          <w:rStyle w:val="Brak"/>
        </w:rPr>
      </w:pPr>
      <w:r w:rsidRPr="456595DD" w:rsidR="7759BCF7">
        <w:rPr>
          <w:rStyle w:val="Brak"/>
        </w:rPr>
        <w:t>Student przystępujący do obrony pracy magisterskiej powinien posiadać portfolio swoich prac</w:t>
      </w:r>
      <w:r w:rsidRPr="456595DD" w:rsidR="0C4C1B8B">
        <w:rPr>
          <w:rStyle w:val="Brak"/>
        </w:rPr>
        <w:t xml:space="preserve"> – </w:t>
      </w:r>
      <w:r w:rsidRPr="456595DD" w:rsidR="23AD9699">
        <w:rPr>
          <w:rStyle w:val="Brak"/>
        </w:rPr>
        <w:t>1</w:t>
      </w:r>
      <w:r w:rsidRPr="456595DD" w:rsidR="4AF100BC">
        <w:rPr>
          <w:rStyle w:val="Brak"/>
        </w:rPr>
        <w:t xml:space="preserve"> egzemplarz w formie drukowanej</w:t>
      </w:r>
      <w:r w:rsidRPr="456595DD" w:rsidR="60DA7AE9">
        <w:rPr>
          <w:rStyle w:val="Brak"/>
        </w:rPr>
        <w:t xml:space="preserve"> </w:t>
      </w:r>
      <w:r w:rsidRPr="456595DD" w:rsidR="60DA7AE9">
        <w:rPr>
          <w:rStyle w:val="Brak"/>
        </w:rPr>
        <w:t>dyplomant</w:t>
      </w:r>
      <w:r w:rsidRPr="456595DD" w:rsidR="60DA7AE9">
        <w:rPr>
          <w:rStyle w:val="Brak"/>
        </w:rPr>
        <w:t xml:space="preserve"> przekazuje promotorowi</w:t>
      </w:r>
      <w:r w:rsidRPr="456595DD" w:rsidR="5E811E66">
        <w:rPr>
          <w:rStyle w:val="Brak"/>
        </w:rPr>
        <w:t>,</w:t>
      </w:r>
      <w:r w:rsidRPr="456595DD" w:rsidR="60DA7AE9">
        <w:rPr>
          <w:rStyle w:val="Brak"/>
        </w:rPr>
        <w:t xml:space="preserve"> a promotor udostępnia je </w:t>
      </w:r>
      <w:r w:rsidRPr="456595DD" w:rsidR="23AD9699">
        <w:rPr>
          <w:rStyle w:val="Brak"/>
        </w:rPr>
        <w:t>do wglądu</w:t>
      </w:r>
      <w:r w:rsidRPr="456595DD" w:rsidR="13337BC9">
        <w:rPr>
          <w:rStyle w:val="Brak"/>
        </w:rPr>
        <w:t xml:space="preserve"> </w:t>
      </w:r>
      <w:r w:rsidRPr="456595DD" w:rsidR="23AD9699">
        <w:rPr>
          <w:rStyle w:val="Brak"/>
        </w:rPr>
        <w:t>członk</w:t>
      </w:r>
      <w:r w:rsidRPr="456595DD" w:rsidR="4D235D17">
        <w:rPr>
          <w:rStyle w:val="Brak"/>
        </w:rPr>
        <w:t>om</w:t>
      </w:r>
      <w:r w:rsidRPr="456595DD" w:rsidR="23AD9699">
        <w:rPr>
          <w:rStyle w:val="Brak"/>
        </w:rPr>
        <w:t xml:space="preserve"> komisji egzaminacyjnej.</w:t>
      </w:r>
    </w:p>
    <w:p w:rsidR="00D10834" w:rsidRDefault="7759BCF7" w14:paraId="1E5A5DC9" w14:textId="03F1CC41">
      <w:pPr>
        <w:spacing w:line="240" w:lineRule="auto"/>
      </w:pPr>
      <w:r w:rsidRPr="456595DD" w:rsidR="7759BCF7">
        <w:rPr>
          <w:rStyle w:val="Brak"/>
        </w:rPr>
        <w:t xml:space="preserve">Portfolio to dokumentacja prac projektowych i artystycznych zrealizowanych w trakcie studiów oraz ewentualnie w ramach własnej działalności </w:t>
      </w:r>
      <w:r w:rsidRPr="456595DD" w:rsidR="4FFB7FA9">
        <w:rPr>
          <w:rStyle w:val="Brak"/>
        </w:rPr>
        <w:t>projektowej</w:t>
      </w:r>
      <w:r w:rsidRPr="456595DD" w:rsidR="7759BCF7">
        <w:rPr>
          <w:rStyle w:val="Brak"/>
        </w:rPr>
        <w:t xml:space="preserve">. Prace zrealizowane w ramach studiów winny być obligatoryjnie opatrzone komentarzem uwzględniającym: nazwę przedmiotu, stopień </w:t>
      </w:r>
      <w:r>
        <w:br/>
      </w:r>
      <w:r w:rsidRPr="456595DD" w:rsidR="7759BCF7">
        <w:rPr>
          <w:rStyle w:val="Brak"/>
        </w:rPr>
        <w:t xml:space="preserve">i rok studiów, semestr, stopień/tytuł oraz imię i nazwisko prowadzącego przedmiot (ewentualnie – współprowadzących), pełną nazwę pracowni, katedry, wydziału i uczelni (dotyczy także prac wykonanych w trakcie pobytu w innych uczelniach, wyjazdów stypendialnych i innych form wymiany międzyuczelnianej). </w:t>
      </w:r>
    </w:p>
    <w:p w:rsidR="7759BCF7" w:rsidP="7759BCF7" w:rsidRDefault="7759BCF7" w14:paraId="55F04CD1" w14:textId="1A52506E">
      <w:pPr>
        <w:spacing w:line="240" w:lineRule="auto"/>
        <w:rPr>
          <w:rStyle w:val="Brak"/>
          <w:b/>
          <w:bCs/>
          <w:sz w:val="26"/>
          <w:szCs w:val="26"/>
        </w:rPr>
      </w:pPr>
    </w:p>
    <w:p w:rsidR="00D10834" w:rsidP="7759BCF7" w:rsidRDefault="7759BCF7" w14:paraId="5F033A96" w14:textId="4EA4934B">
      <w:pPr>
        <w:spacing w:line="240" w:lineRule="auto"/>
        <w:rPr>
          <w:rStyle w:val="Brak"/>
          <w:b w:val="1"/>
          <w:bCs w:val="1"/>
        </w:rPr>
      </w:pPr>
      <w:r w:rsidRPr="248A05C5" w:rsidR="7759BCF7">
        <w:rPr>
          <w:rStyle w:val="Brak"/>
          <w:b w:val="1"/>
          <w:bCs w:val="1"/>
          <w:sz w:val="26"/>
          <w:szCs w:val="26"/>
        </w:rPr>
        <w:t>III. Egzamin</w:t>
      </w:r>
      <w:r w:rsidRPr="248A05C5" w:rsidR="0EAAA410">
        <w:rPr>
          <w:rStyle w:val="Brak"/>
          <w:b w:val="1"/>
          <w:bCs w:val="1"/>
          <w:sz w:val="26"/>
          <w:szCs w:val="26"/>
        </w:rPr>
        <w:t>y</w:t>
      </w:r>
    </w:p>
    <w:p w:rsidR="00D10834" w:rsidP="7759BCF7" w:rsidRDefault="00D10834" w14:paraId="41BDC2F9" w14:textId="1B2D8285">
      <w:pPr>
        <w:spacing w:line="240" w:lineRule="auto"/>
        <w:rPr>
          <w:rStyle w:val="Brak"/>
          <w:b/>
          <w:bCs/>
        </w:rPr>
      </w:pPr>
    </w:p>
    <w:p w:rsidR="00D10834" w:rsidRDefault="7759BCF7" w14:paraId="0AFF6AE6" w14:textId="387AEBE0">
      <w:pPr>
        <w:spacing w:line="240" w:lineRule="auto"/>
        <w:rPr>
          <w:rStyle w:val="Brak"/>
          <w:b w:val="1"/>
          <w:bCs w:val="1"/>
        </w:rPr>
      </w:pPr>
      <w:r w:rsidRPr="30A94182" w:rsidR="7759BCF7">
        <w:rPr>
          <w:rStyle w:val="Brak"/>
          <w:b w:val="1"/>
          <w:bCs w:val="1"/>
        </w:rPr>
        <w:t>1.</w:t>
      </w:r>
      <w:r w:rsidRPr="30A94182" w:rsidR="2AD57475">
        <w:rPr>
          <w:rStyle w:val="Brak"/>
          <w:b w:val="1"/>
          <w:bCs w:val="1"/>
        </w:rPr>
        <w:t xml:space="preserve"> </w:t>
      </w:r>
      <w:r w:rsidRPr="30A94182" w:rsidR="380DB6B8">
        <w:rPr>
          <w:rStyle w:val="Brak"/>
          <w:b w:val="1"/>
          <w:bCs w:val="1"/>
        </w:rPr>
        <w:t>Zaliczenie</w:t>
      </w:r>
      <w:r w:rsidRPr="30A94182" w:rsidR="7759BCF7">
        <w:rPr>
          <w:rStyle w:val="Brak"/>
          <w:b w:val="1"/>
          <w:bCs w:val="1"/>
        </w:rPr>
        <w:t xml:space="preserve"> na zakończenie semestru 3. </w:t>
      </w:r>
      <w:r w:rsidRPr="30A94182" w:rsidR="7759BCF7">
        <w:rPr>
          <w:rStyle w:val="Brak"/>
          <w:b w:val="1"/>
          <w:bCs w:val="1"/>
        </w:rPr>
        <w:t>(</w:t>
      </w:r>
      <w:r w:rsidRPr="30A94182" w:rsidR="33BC9232">
        <w:rPr>
          <w:rStyle w:val="Brak"/>
          <w:b w:val="1"/>
          <w:bCs w:val="1"/>
        </w:rPr>
        <w:t>krytyka</w:t>
      </w:r>
      <w:r w:rsidRPr="30A94182" w:rsidR="74AD210A">
        <w:rPr>
          <w:rStyle w:val="Brak"/>
          <w:b w:val="1"/>
          <w:bCs w:val="1"/>
        </w:rPr>
        <w:t xml:space="preserve"> dyplomowa</w:t>
      </w:r>
      <w:r w:rsidRPr="30A94182" w:rsidR="7759BCF7">
        <w:rPr>
          <w:rStyle w:val="Brak"/>
          <w:b w:val="1"/>
          <w:bCs w:val="1"/>
        </w:rPr>
        <w:t>)</w:t>
      </w:r>
    </w:p>
    <w:p w:rsidR="00D10834" w:rsidP="456595DD" w:rsidRDefault="7759BCF7" w14:paraId="6C0E70EF" w14:textId="1D2F4F23">
      <w:pPr>
        <w:spacing w:line="240" w:lineRule="auto"/>
        <w:rPr>
          <w:rStyle w:val="Brak"/>
        </w:rPr>
      </w:pPr>
      <w:r w:rsidRPr="30A94182" w:rsidR="1D3652EA">
        <w:rPr>
          <w:rStyle w:val="Brak"/>
        </w:rPr>
        <w:t xml:space="preserve">Około tygodnia przed </w:t>
      </w:r>
      <w:r w:rsidRPr="30A94182" w:rsidR="1539EFB9">
        <w:rPr>
          <w:rStyle w:val="Brak"/>
        </w:rPr>
        <w:t>egzaminem semestralnym</w:t>
      </w:r>
      <w:r w:rsidRPr="30A94182" w:rsidR="1D3652EA">
        <w:rPr>
          <w:rStyle w:val="Brak"/>
        </w:rPr>
        <w:t xml:space="preserve"> </w:t>
      </w:r>
      <w:r w:rsidRPr="30A94182" w:rsidR="1D3652EA">
        <w:rPr>
          <w:rStyle w:val="Brak"/>
        </w:rPr>
        <w:t>następuje zaliczenie z oceną</w:t>
      </w:r>
      <w:r w:rsidRPr="30A94182" w:rsidR="3676CC4F">
        <w:rPr>
          <w:rStyle w:val="Brak"/>
        </w:rPr>
        <w:t xml:space="preserve"> – </w:t>
      </w:r>
      <w:r w:rsidRPr="30A94182" w:rsidR="3676CC4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krytyka dyplomowa (absolut</w:t>
      </w:r>
      <w:r w:rsidRPr="30A94182" w:rsidR="3676CC4F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>orium)</w:t>
      </w:r>
      <w:r w:rsidRPr="30A94182" w:rsidR="1D3652EA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.</w:t>
      </w:r>
      <w:r w:rsidRPr="30A94182" w:rsidR="26E01571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6ECABCC8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Krytyka </w:t>
      </w:r>
      <w:r w:rsidRPr="30A94182" w:rsidR="2C498323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odbywa się w formie </w:t>
      </w:r>
      <w:r w:rsidRPr="30A94182" w:rsidR="6AEE6854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wewnętrzne</w:t>
      </w:r>
      <w:r w:rsidRPr="30A94182" w:rsidR="6A4E0E75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j prezentacji</w:t>
      </w:r>
      <w:r w:rsidRPr="30A94182" w:rsidR="2C498323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43410C2E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realizowane</w:t>
      </w:r>
      <w:r w:rsidRPr="30A94182" w:rsidR="09C8A4E0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j</w:t>
      </w:r>
      <w:r w:rsidRPr="30A94182" w:rsidR="43410C2E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1658BD3B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w danej pracowni</w:t>
      </w:r>
      <w:r w:rsidRPr="30A94182" w:rsidR="2A1B031E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.</w:t>
      </w:r>
      <w:r w:rsidRPr="30A94182" w:rsidR="227FA4BD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4C8D1D75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W</w:t>
      </w:r>
      <w:r w:rsidRPr="30A94182" w:rsidR="1658BD3B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31726569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absolutorium</w:t>
      </w:r>
      <w:r w:rsidRPr="30A94182" w:rsidR="32C3911D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32C3911D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udział</w:t>
      </w:r>
      <w:r w:rsidRPr="30A94182" w:rsidR="1658BD3B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335505D0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biorą osoby</w:t>
      </w:r>
      <w:r w:rsidRPr="30A94182" w:rsidR="57AA6300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30A94182" w:rsidR="647580FE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bezpośrednio</w:t>
      </w:r>
      <w:r w:rsidRPr="30A94182" w:rsidR="57AA6300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zaangażowane w przebieg pracy magisterskie</w:t>
      </w:r>
      <w:r w:rsidRPr="30A94182" w:rsidR="275A7951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>j</w:t>
      </w:r>
      <w:r w:rsidRPr="30A94182" w:rsidR="12CBB90B">
        <w:rPr>
          <w:rStyle w:val="Brak"/>
          <w:rFonts w:ascii="Calibri" w:hAnsi="Calibri" w:eastAsia="Arial Unicode MS" w:cs="Arial Unicode MS"/>
          <w:color w:val="000000" w:themeColor="text1" w:themeTint="FF" w:themeShade="FF"/>
          <w:sz w:val="22"/>
          <w:szCs w:val="22"/>
          <w:lang w:eastAsia="pl-PL" w:bidi="ar-SA"/>
        </w:rPr>
        <w:t xml:space="preserve"> oraz zaproszeni wykładowcy z innych Katedr. </w:t>
      </w:r>
      <w:r>
        <w:br/>
      </w:r>
      <w:r>
        <w:br/>
      </w:r>
      <w:r w:rsidRPr="30A94182" w:rsidR="09CF21A5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>Zaliczenia będą realizowane równolegle (w tym samym czasie) w grupach</w:t>
      </w:r>
      <w:r w:rsidRPr="30A94182" w:rsidR="2ED10810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>. D</w:t>
      </w:r>
      <w:r w:rsidRPr="30A94182" w:rsidR="09CF21A5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 xml:space="preserve">la każdego studenta będzie przypisane </w:t>
      </w:r>
      <w:r w:rsidRPr="30A94182" w:rsidR="09CF21A5">
        <w:rPr>
          <w:rStyle w:val="Brak"/>
          <w:rFonts w:ascii="Calibri" w:hAnsi="Calibri" w:eastAsia="Arial Unicode MS" w:cs="Arial Unicode MS"/>
          <w:b w:val="1"/>
          <w:bCs w:val="1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>30 minut</w:t>
      </w:r>
      <w:r w:rsidRPr="30A94182" w:rsidR="09CF21A5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 xml:space="preserve"> na prezentację </w:t>
      </w:r>
      <w:r w:rsidRPr="30A94182" w:rsidR="08F33363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 xml:space="preserve">stopnia </w:t>
      </w:r>
      <w:r w:rsidRPr="30A94182" w:rsidR="09CF21A5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>zaawansowania prac nad dyplomem magisterskim</w:t>
      </w:r>
      <w:r w:rsidRPr="30A94182" w:rsidR="02933167">
        <w:rPr>
          <w:rStyle w:val="Brak"/>
          <w:rFonts w:ascii="Calibri" w:hAnsi="Calibri" w:eastAsia="Arial Unicode MS" w:cs="Arial Unicode MS"/>
          <w:noProof w:val="0"/>
          <w:color w:val="000000" w:themeColor="text1" w:themeTint="FF" w:themeShade="FF"/>
          <w:sz w:val="22"/>
          <w:szCs w:val="22"/>
          <w:lang w:val="pl-PL" w:eastAsia="pl-PL" w:bidi="ar-SA"/>
        </w:rPr>
        <w:t>.</w:t>
      </w:r>
    </w:p>
    <w:p w:rsidR="00D10834" w:rsidP="7759BCF7" w:rsidRDefault="00D10834" w14:paraId="3F71F575" w14:textId="25E6ADD7">
      <w:pPr>
        <w:spacing w:line="240" w:lineRule="auto"/>
        <w:rPr>
          <w:rStyle w:val="Brak"/>
          <w:b/>
          <w:bCs/>
        </w:rPr>
      </w:pPr>
    </w:p>
    <w:p w:rsidR="00D10834" w:rsidP="52024B5C" w:rsidRDefault="23AD9699" w14:paraId="6C09D7F7" w14:textId="1C3C5754">
      <w:pPr>
        <w:spacing w:line="240" w:lineRule="auto"/>
        <w:rPr>
          <w:rFonts w:eastAsia="Calibri" w:cs="Calibri"/>
          <w:color w:val="000000" w:themeColor="text1"/>
        </w:rPr>
      </w:pPr>
      <w:r w:rsidRPr="30A94182" w:rsidR="7759BCF7">
        <w:rPr>
          <w:rStyle w:val="Brak"/>
          <w:b w:val="1"/>
          <w:bCs w:val="1"/>
        </w:rPr>
        <w:t>2.</w:t>
      </w:r>
      <w:r w:rsidRPr="30A94182" w:rsidR="18C633E3">
        <w:rPr>
          <w:rStyle w:val="Brak"/>
          <w:b w:val="1"/>
          <w:bCs w:val="1"/>
        </w:rPr>
        <w:t xml:space="preserve"> </w:t>
      </w:r>
      <w:r w:rsidRPr="30A94182" w:rsidR="23AD9699">
        <w:rPr>
          <w:rStyle w:val="Brak"/>
          <w:b w:val="1"/>
          <w:bCs w:val="1"/>
        </w:rPr>
        <w:t>Egzamin magisterski na zakończenie semestru 4.</w:t>
      </w:r>
      <w:r w:rsidRPr="30A94182" w:rsidR="0C5EE6B5">
        <w:rPr>
          <w:rFonts w:eastAsia="Calibri" w:cs="Calibri"/>
          <w:color w:val="000000" w:themeColor="text1" w:themeTint="FF" w:themeShade="FF"/>
        </w:rPr>
        <w:t xml:space="preserve"> </w:t>
      </w:r>
    </w:p>
    <w:p w:rsidR="00D10834" w:rsidP="6394F9AD" w:rsidRDefault="0C5EE6B5" w14:paraId="4E61BA14" w14:textId="22B46706">
      <w:pPr>
        <w:spacing w:line="240" w:lineRule="auto"/>
        <w:rPr>
          <w:rFonts w:eastAsia="Calibri" w:cs="Calibri"/>
          <w:color w:val="000000" w:themeColor="text1" w:themeTint="FF" w:themeShade="FF"/>
        </w:rPr>
      </w:pPr>
      <w:r w:rsidRPr="6394F9AD" w:rsidR="0C5EE6B5">
        <w:rPr>
          <w:rFonts w:eastAsia="Calibri" w:cs="Calibri"/>
          <w:color w:val="000000" w:themeColor="text1" w:themeTint="FF" w:themeShade="FF"/>
        </w:rPr>
        <w:t>Do egzaminu przystępuje student, który uzyskał wszystkie zaliczenia i zdał egzaminy przewidziane programem studiów magisterskich. Warunkiem dopuszczenia do egzaminu magisterskiego są:</w:t>
      </w:r>
    </w:p>
    <w:p w:rsidR="00D10834" w:rsidP="456595DD" w:rsidRDefault="0C5EE6B5" w14:paraId="7D4A103C" w14:textId="23B6BE20">
      <w:pPr>
        <w:pStyle w:val="Akapitzlist"/>
        <w:numPr>
          <w:ilvl w:val="0"/>
          <w:numId w:val="14"/>
        </w:numPr>
        <w:spacing w:line="240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30A94182" w:rsidR="34C5B7F6">
        <w:rPr>
          <w:rFonts w:eastAsia="Calibri" w:cs="Calibri"/>
          <w:color w:val="000000" w:themeColor="text1" w:themeTint="FF" w:themeShade="FF"/>
        </w:rPr>
        <w:t>u</w:t>
      </w:r>
      <w:r w:rsidRPr="30A94182" w:rsidR="0A856586">
        <w:rPr>
          <w:rFonts w:eastAsia="Calibri" w:cs="Calibri"/>
          <w:color w:val="000000" w:themeColor="text1" w:themeTint="FF" w:themeShade="FF"/>
        </w:rPr>
        <w:t xml:space="preserve">mieszczenie </w:t>
      </w:r>
      <w:r w:rsidRPr="30A94182" w:rsidR="5EB99944">
        <w:rPr>
          <w:rFonts w:eastAsia="Calibri" w:cs="Calibri"/>
          <w:color w:val="000000" w:themeColor="text1" w:themeTint="FF" w:themeShade="FF"/>
        </w:rPr>
        <w:t xml:space="preserve">w formie elektronicznej </w:t>
      </w:r>
      <w:r w:rsidRPr="30A94182" w:rsidR="0A856586">
        <w:rPr>
          <w:rFonts w:eastAsia="Calibri" w:cs="Calibri"/>
          <w:color w:val="000000" w:themeColor="text1" w:themeTint="FF" w:themeShade="FF"/>
        </w:rPr>
        <w:t xml:space="preserve">końcowej dokumentacji pracy </w:t>
      </w:r>
      <w:r w:rsidRPr="30A94182" w:rsidR="27B61BC7">
        <w:rPr>
          <w:rFonts w:eastAsia="Calibri" w:cs="Calibri"/>
          <w:color w:val="000000" w:themeColor="text1" w:themeTint="FF" w:themeShade="FF"/>
        </w:rPr>
        <w:t xml:space="preserve">dyplomowej </w:t>
      </w:r>
      <w:r w:rsidRPr="30A94182" w:rsidR="0A856586">
        <w:rPr>
          <w:rFonts w:eastAsia="Calibri" w:cs="Calibri"/>
          <w:color w:val="000000" w:themeColor="text1" w:themeTint="FF" w:themeShade="FF"/>
        </w:rPr>
        <w:t>magisterskiej</w:t>
      </w:r>
      <w:r w:rsidRPr="30A94182" w:rsidR="703E6E82">
        <w:rPr>
          <w:rFonts w:eastAsia="Calibri" w:cs="Calibri"/>
          <w:color w:val="000000" w:themeColor="text1" w:themeTint="FF" w:themeShade="FF"/>
        </w:rPr>
        <w:t xml:space="preserve"> na wydziałowym dysku </w:t>
      </w:r>
      <w:r w:rsidRPr="30A94182" w:rsidR="761C05FF">
        <w:rPr>
          <w:rFonts w:eastAsia="Calibri" w:cs="Calibri"/>
          <w:color w:val="000000" w:themeColor="text1" w:themeTint="FF" w:themeShade="FF"/>
        </w:rPr>
        <w:t xml:space="preserve">wydziałowym </w:t>
      </w:r>
      <w:r w:rsidRPr="30A94182" w:rsidR="012E0DA4">
        <w:rPr>
          <w:rFonts w:eastAsia="Calibri" w:cs="Calibri"/>
          <w:color w:val="000000" w:themeColor="text1" w:themeTint="FF" w:themeShade="FF"/>
        </w:rPr>
        <w:t>ALFA</w:t>
      </w:r>
      <w:r w:rsidRPr="30A94182" w:rsidR="17CAD235">
        <w:rPr>
          <w:rFonts w:eastAsia="Calibri" w:cs="Calibri"/>
          <w:color w:val="000000" w:themeColor="text1" w:themeTint="FF" w:themeShade="FF"/>
        </w:rPr>
        <w:t xml:space="preserve"> </w:t>
      </w:r>
      <w:r w:rsidRPr="30A94182" w:rsidR="25425591">
        <w:rPr>
          <w:rFonts w:eastAsia="Calibri" w:cs="Calibri"/>
          <w:color w:val="000000" w:themeColor="text1" w:themeTint="FF" w:themeShade="FF"/>
        </w:rPr>
        <w:t>w wyznaczonym i nieprzekraczalnym terminie</w:t>
      </w:r>
      <w:r w:rsidRPr="30A94182" w:rsidR="0C5EE6B5">
        <w:rPr>
          <w:rFonts w:eastAsia="Calibri" w:cs="Calibri"/>
          <w:color w:val="000000" w:themeColor="text1" w:themeTint="FF" w:themeShade="FF"/>
        </w:rPr>
        <w:t xml:space="preserve"> (</w:t>
      </w:r>
      <w:r w:rsidRPr="30A94182" w:rsidR="6A016004">
        <w:rPr>
          <w:rFonts w:eastAsia="Calibri" w:cs="Calibri"/>
          <w:color w:val="000000" w:themeColor="text1" w:themeTint="FF" w:themeShade="FF"/>
        </w:rPr>
        <w:t xml:space="preserve">po tym terminie </w:t>
      </w:r>
      <w:r w:rsidRPr="30A94182" w:rsidR="0C5EE6B5">
        <w:rPr>
          <w:rFonts w:eastAsia="Calibri" w:cs="Calibri"/>
          <w:color w:val="000000" w:themeColor="text1" w:themeTint="FF" w:themeShade="FF"/>
        </w:rPr>
        <w:t xml:space="preserve">i </w:t>
      </w:r>
      <w:r w:rsidRPr="30A94182" w:rsidR="0C5EE6B5">
        <w:rPr>
          <w:rFonts w:eastAsia="Calibri" w:cs="Calibri"/>
          <w:color w:val="000000" w:themeColor="text1" w:themeTint="FF" w:themeShade="FF"/>
        </w:rPr>
        <w:t>nie</w:t>
      </w:r>
      <w:r w:rsidRPr="30A94182" w:rsidR="7067F668">
        <w:rPr>
          <w:rFonts w:eastAsia="Calibri" w:cs="Calibri"/>
          <w:color w:val="000000" w:themeColor="text1" w:themeTint="FF" w:themeShade="FF"/>
        </w:rPr>
        <w:t xml:space="preserve"> ma </w:t>
      </w:r>
      <w:r w:rsidRPr="30A94182" w:rsidR="43716E5B">
        <w:rPr>
          <w:rFonts w:eastAsia="Calibri" w:cs="Calibri"/>
          <w:color w:val="000000" w:themeColor="text1" w:themeTint="FF" w:themeShade="FF"/>
        </w:rPr>
        <w:t>możliwości</w:t>
      </w:r>
      <w:r w:rsidRPr="30A94182" w:rsidR="0C5EE6B5">
        <w:rPr>
          <w:rFonts w:eastAsia="Calibri" w:cs="Calibri"/>
          <w:color w:val="000000" w:themeColor="text1" w:themeTint="FF" w:themeShade="FF"/>
        </w:rPr>
        <w:t xml:space="preserve"> </w:t>
      </w:r>
      <w:r w:rsidRPr="30A94182" w:rsidR="1CD09424">
        <w:rPr>
          <w:rFonts w:eastAsia="Calibri" w:cs="Calibri"/>
          <w:color w:val="000000" w:themeColor="text1" w:themeTint="FF" w:themeShade="FF"/>
        </w:rPr>
        <w:t xml:space="preserve">wprowadzania zmian w </w:t>
      </w:r>
      <w:r w:rsidRPr="30A94182" w:rsidR="09BDDD6B">
        <w:rPr>
          <w:rFonts w:eastAsia="Calibri" w:cs="Calibri"/>
          <w:color w:val="000000" w:themeColor="text1" w:themeTint="FF" w:themeShade="FF"/>
        </w:rPr>
        <w:t>dokumentacji</w:t>
      </w:r>
      <w:r w:rsidRPr="30A94182" w:rsidR="0C5EE6B5">
        <w:rPr>
          <w:rFonts w:eastAsia="Calibri" w:cs="Calibri"/>
          <w:color w:val="000000" w:themeColor="text1" w:themeTint="FF" w:themeShade="FF"/>
        </w:rPr>
        <w:t>)</w:t>
      </w:r>
      <w:r w:rsidRPr="30A94182" w:rsidR="0C5EE6B5">
        <w:rPr>
          <w:rFonts w:eastAsia="Calibri" w:cs="Calibri"/>
          <w:color w:val="000000" w:themeColor="text1" w:themeTint="FF" w:themeShade="FF"/>
        </w:rPr>
        <w:t xml:space="preserve"> </w:t>
      </w:r>
    </w:p>
    <w:p w:rsidR="1C5D9284" w:rsidP="6394F9AD" w:rsidRDefault="1C5D9284" w14:paraId="4E180D7C" w14:textId="390562EE">
      <w:pPr>
        <w:pStyle w:val="Akapitzlist"/>
        <w:numPr>
          <w:ilvl w:val="0"/>
          <w:numId w:val="14"/>
        </w:numPr>
        <w:spacing w:line="240" w:lineRule="auto"/>
        <w:rPr>
          <w:noProof w:val="0"/>
          <w:lang w:val="pl-PL"/>
        </w:rPr>
      </w:pPr>
      <w:r w:rsidRPr="30A94182" w:rsidR="1C5D9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</w:t>
      </w:r>
      <w:r w:rsidRPr="30A94182" w:rsidR="1C5D9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mieszczenie w </w:t>
      </w:r>
      <w:r w:rsidRPr="30A94182" w:rsidR="1C5D9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Akademusie</w:t>
      </w:r>
      <w:r w:rsidRPr="30A94182" w:rsidR="1C5D9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pisemnej pracy dyplomowej zgodnie z otrzymaną instrukcją</w:t>
      </w:r>
    </w:p>
    <w:p w:rsidR="104B9BDE" w:rsidP="30A94182" w:rsidRDefault="104B9BDE" w14:paraId="38C38ECC" w14:textId="390E30D9">
      <w:pPr>
        <w:pStyle w:val="Akapitzlist"/>
        <w:numPr>
          <w:ilvl w:val="0"/>
          <w:numId w:val="14"/>
        </w:numPr>
        <w:spacing w:line="240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104B9B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złożenie w dziekanacie oświadczenia o nienaruszaniu praw autorskich</w:t>
      </w:r>
    </w:p>
    <w:p w:rsidR="7D20622B" w:rsidP="30A94182" w:rsidRDefault="7D20622B" w14:paraId="1F46D0BA" w14:textId="7071072C">
      <w:pPr>
        <w:pStyle w:val="Normalny"/>
        <w:spacing w:line="240" w:lineRule="auto"/>
        <w:ind w:left="0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  <w:r w:rsidRPr="30A94182" w:rsidR="0C5EE6B5">
        <w:rPr>
          <w:rFonts w:eastAsia="Calibri" w:cs="Calibri"/>
          <w:color w:val="000000" w:themeColor="text1" w:themeTint="FF" w:themeShade="FF"/>
        </w:rPr>
        <w:t xml:space="preserve">Egzamin </w:t>
      </w:r>
      <w:r w:rsidRPr="30A94182" w:rsidR="0149CB6F">
        <w:rPr>
          <w:rFonts w:eastAsia="Calibri" w:cs="Calibri"/>
          <w:color w:val="000000" w:themeColor="text1" w:themeTint="FF" w:themeShade="FF"/>
        </w:rPr>
        <w:t xml:space="preserve">magisterski </w:t>
      </w:r>
      <w:r w:rsidRPr="30A94182" w:rsidR="0C5EE6B5">
        <w:rPr>
          <w:rFonts w:eastAsia="Calibri" w:cs="Calibri"/>
          <w:color w:val="000000" w:themeColor="text1" w:themeTint="FF" w:themeShade="FF"/>
        </w:rPr>
        <w:t>odbywa się nie wcześniej niż dwa tygodnie po złożeniu i dopuszczeniu do obrony pracy dyplomowej wraz z konkluzją recenzenta.</w:t>
      </w:r>
    </w:p>
    <w:p w:rsidR="00D10834" w:rsidRDefault="7759BCF7" w14:paraId="4C5C4540" w14:textId="77777777">
      <w:pPr>
        <w:spacing w:line="240" w:lineRule="auto"/>
      </w:pPr>
      <w:r>
        <w:rPr>
          <w:rStyle w:val="Brak"/>
        </w:rPr>
        <w:t>Przebieg egzaminu magisterskiego:</w:t>
      </w:r>
    </w:p>
    <w:p w:rsidR="00D10834" w:rsidRDefault="7759BCF7" w14:paraId="0CFB9739" w14:textId="10E7077C">
      <w:pPr>
        <w:spacing w:line="240" w:lineRule="auto"/>
      </w:pPr>
      <w:r w:rsidRPr="17942C5D" w:rsidR="7759BCF7">
        <w:rPr>
          <w:rStyle w:val="Brak"/>
        </w:rPr>
        <w:t>– krótkie przedstawienie dyplomanta przez promotora na podstawie materiału przygotowanego przez dyplomanta</w:t>
      </w:r>
      <w:r>
        <w:br/>
      </w:r>
      <w:r w:rsidRPr="17942C5D" w:rsidR="7759BCF7">
        <w:rPr>
          <w:rStyle w:val="Brak"/>
        </w:rPr>
        <w:t>– prezentacja pracy dyplomowej przez dyplomanta –</w:t>
      </w:r>
      <w:r w:rsidRPr="17942C5D" w:rsidR="7759BCF7">
        <w:rPr>
          <w:rStyle w:val="Brak"/>
          <w:b w:val="1"/>
          <w:bCs w:val="1"/>
        </w:rPr>
        <w:t xml:space="preserve"> </w:t>
      </w:r>
      <w:r w:rsidRPr="17942C5D" w:rsidR="7759BCF7">
        <w:rPr>
          <w:rStyle w:val="Brak"/>
          <w:b w:val="1"/>
          <w:bCs w:val="1"/>
        </w:rPr>
        <w:t>2</w:t>
      </w:r>
      <w:r w:rsidRPr="17942C5D" w:rsidR="5F8E7430">
        <w:rPr>
          <w:rStyle w:val="Brak"/>
          <w:b w:val="1"/>
          <w:bCs w:val="1"/>
        </w:rPr>
        <w:t>5</w:t>
      </w:r>
      <w:r w:rsidRPr="17942C5D" w:rsidR="7759BCF7">
        <w:rPr>
          <w:rStyle w:val="Brak"/>
          <w:b w:val="1"/>
          <w:bCs w:val="1"/>
        </w:rPr>
        <w:t xml:space="preserve"> minut</w:t>
      </w:r>
      <w:r>
        <w:br/>
      </w:r>
      <w:r w:rsidRPr="17942C5D" w:rsidR="7759BCF7">
        <w:rPr>
          <w:rStyle w:val="Brak"/>
        </w:rPr>
        <w:t>– odczytanie recenzji pracy dyplomowej przez recenzenta</w:t>
      </w:r>
      <w:r>
        <w:br/>
      </w:r>
      <w:r w:rsidRPr="17942C5D" w:rsidR="7759BCF7">
        <w:rPr>
          <w:rStyle w:val="Brak"/>
        </w:rPr>
        <w:t>– obrona pracy dyplomowej (pytania, dyskusja)</w:t>
      </w:r>
      <w:r>
        <w:br/>
      </w:r>
      <w:r w:rsidRPr="17942C5D" w:rsidR="7759BCF7">
        <w:rPr>
          <w:rStyle w:val="Brak"/>
        </w:rPr>
        <w:t xml:space="preserve">– zamknięte obrady komisji </w:t>
      </w:r>
      <w:r w:rsidRPr="17942C5D" w:rsidR="2A6E1871">
        <w:rPr>
          <w:rFonts w:ascii="Calibri" w:hAnsi="Calibri" w:eastAsia="Calibri" w:cs="Calibri"/>
          <w:noProof w:val="0"/>
          <w:sz w:val="22"/>
          <w:szCs w:val="22"/>
          <w:highlight w:val="green"/>
          <w:lang w:val="pl-PL"/>
        </w:rPr>
        <w:t>(dokonanie oceny pracy z uwzględnieniem wypełnionych przez członków komisji formularzy w czasie obrony)</w:t>
      </w:r>
      <w:r w:rsidRPr="17942C5D" w:rsidR="552B7A49">
        <w:rPr>
          <w:rFonts w:ascii="Calibri" w:hAnsi="Calibri" w:eastAsia="Calibri" w:cs="Calibri"/>
          <w:noProof w:val="0"/>
          <w:color w:val="FF0000"/>
          <w:sz w:val="22"/>
          <w:szCs w:val="22"/>
          <w:highlight w:val="green"/>
          <w:lang w:val="pl-PL"/>
        </w:rPr>
        <w:t xml:space="preserve"> ?</w:t>
      </w:r>
    </w:p>
    <w:p w:rsidR="00D10834" w:rsidRDefault="7759BCF7" w14:paraId="5D7E47E8" w14:textId="28825F14">
      <w:pPr>
        <w:spacing w:line="240" w:lineRule="auto"/>
      </w:pPr>
      <w:proofErr w:type="gramStart"/>
      <w:r w:rsidRPr="30A94182" w:rsidR="7759BCF7">
        <w:rPr>
          <w:rStyle w:val="Brak"/>
        </w:rPr>
        <w:t xml:space="preserve">Egzamin dyplomowy składany jest przed wydziałową komisją egzaminów magisterskich. </w:t>
      </w:r>
      <w:r w:rsidRPr="30A94182" w:rsidR="1C2DDBC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W skład komisji wchodzi prodziekan (przewodniczący), promotor, recenzent oraz dwóch samodzielnych pracowników badawczo-dydaktycznych.</w:t>
      </w:r>
      <w:r w:rsidRPr="30A94182" w:rsidR="48D28B0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0A94182" w:rsidR="7759BCF7">
        <w:rPr>
          <w:rStyle w:val="Brak"/>
        </w:rPr>
        <w:t>Z przebiegu egzaminu sporządzany jest protokół.</w:t>
      </w:r>
      <w:r w:rsidRPr="30A94182" w:rsidR="083606BD">
        <w:rPr>
          <w:rStyle w:val="Brak"/>
        </w:rPr>
        <w:t xml:space="preserve"> </w:t>
      </w:r>
      <w:proofErr w:type="gramEnd"/>
    </w:p>
    <w:p w:rsidR="00D10834" w:rsidRDefault="7759BCF7" w14:paraId="6744CCB6" w14:textId="40388E7E">
      <w:pPr>
        <w:spacing w:line="240" w:lineRule="auto"/>
      </w:pPr>
      <w:r w:rsidRPr="30A94182" w:rsidR="7759BCF7">
        <w:rPr>
          <w:rStyle w:val="Brak"/>
        </w:rPr>
        <w:t>Ocena na dyplomie magisterskim stanowi średnią arytmetyczną trzech składników</w:t>
      </w:r>
      <w:r w:rsidRPr="30A94182" w:rsidR="781FC240">
        <w:rPr>
          <w:rStyle w:val="Brak"/>
        </w:rPr>
        <w:t xml:space="preserve"> – </w:t>
      </w:r>
      <w:r w:rsidRPr="30A94182" w:rsidR="7759BCF7">
        <w:rPr>
          <w:rStyle w:val="Brak"/>
        </w:rPr>
        <w:t>oceny</w:t>
      </w:r>
      <w:r w:rsidRPr="30A94182" w:rsidR="7759BCF7">
        <w:rPr>
          <w:rStyle w:val="Brak"/>
        </w:rPr>
        <w:t xml:space="preserve"> za pracę dyplomową, oceny za egzamin dyplomowy oraz średniej ocen ze studiów.</w:t>
      </w:r>
    </w:p>
    <w:p w:rsidR="7759BCF7" w:rsidP="30A94182" w:rsidRDefault="7759BCF7" w14:paraId="19C05F95" w14:textId="5FFDB40B">
      <w:pPr>
        <w:tabs>
          <w:tab w:val="center" w:leader="none" w:pos="4536"/>
        </w:tabs>
        <w:spacing w:after="200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30A94182" w:rsidR="72E43F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Po zakończonym egzaminie całość prezentowanej pracy (plansze, modele itp.) pozostaje w posiadaniu Wydziału Form Przemysłowych.</w:t>
      </w:r>
    </w:p>
    <w:p w:rsidR="30A94182" w:rsidP="30A94182" w:rsidRDefault="30A94182" w14:paraId="35D88D22" w14:textId="59D360C2">
      <w:pPr>
        <w:tabs>
          <w:tab w:val="center" w:leader="none" w:pos="4536"/>
        </w:tabs>
        <w:spacing w:after="200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</w:p>
    <w:p w:rsidR="7759BCF7" w:rsidP="7759BCF7" w:rsidRDefault="7759BCF7" w14:paraId="791BF455" w14:textId="42983991">
      <w:pPr>
        <w:spacing w:line="240" w:lineRule="auto"/>
        <w:rPr>
          <w:rStyle w:val="Brak"/>
          <w:b/>
          <w:bCs/>
        </w:rPr>
      </w:pPr>
      <w:r w:rsidRPr="7759BCF7">
        <w:rPr>
          <w:rStyle w:val="Brak"/>
          <w:b/>
          <w:bCs/>
        </w:rPr>
        <w:t>IV. Kryteria oceny</w:t>
      </w:r>
    </w:p>
    <w:p w:rsidR="00D10834" w:rsidP="30A94182" w:rsidRDefault="00D10834" w14:paraId="394BBF61" w14:textId="209E5A94">
      <w:pPr>
        <w:spacing w:line="240" w:lineRule="auto"/>
        <w:rPr>
          <w:rStyle w:val="Brak"/>
          <w:b w:val="1"/>
          <w:bCs w:val="1"/>
          <w:sz w:val="26"/>
          <w:szCs w:val="26"/>
        </w:rPr>
      </w:pPr>
      <w:r w:rsidRPr="30A94182" w:rsidR="7759BCF7">
        <w:rPr>
          <w:rStyle w:val="Brak"/>
        </w:rPr>
        <w:t>– warsztat projektowy, organizacja i metody pracy</w:t>
      </w:r>
      <w:r>
        <w:br/>
      </w:r>
      <w:r w:rsidRPr="30A94182" w:rsidR="7759BCF7">
        <w:rPr>
          <w:rStyle w:val="Brak"/>
        </w:rPr>
        <w:t>– poziom zaprezentowanej wiedzy i umiejętności</w:t>
      </w:r>
      <w:r>
        <w:br/>
      </w:r>
      <w:r w:rsidRPr="30A94182" w:rsidR="7759BCF7">
        <w:rPr>
          <w:rStyle w:val="Brak"/>
        </w:rPr>
        <w:t>– jakość</w:t>
      </w:r>
      <w:r w:rsidRPr="30A94182" w:rsidR="7759BCF7">
        <w:rPr>
          <w:rStyle w:val="Brak"/>
        </w:rPr>
        <w:t xml:space="preserve"> proponowanego rozwiązania projektowego</w:t>
      </w:r>
      <w:r>
        <w:br/>
      </w:r>
      <w:r w:rsidRPr="30A94182" w:rsidR="7759BCF7">
        <w:rPr>
          <w:rStyle w:val="Brak"/>
        </w:rPr>
        <w:t>– oryginalność proponowanych rozwiązań, inwencja, pomysłowość, innowacyjność</w:t>
      </w:r>
      <w:r>
        <w:br/>
      </w:r>
      <w:r w:rsidRPr="30A94182" w:rsidR="7759BCF7">
        <w:rPr>
          <w:rStyle w:val="Brak"/>
        </w:rPr>
        <w:t>– sposób prezentacji</w:t>
      </w:r>
    </w:p>
    <w:p w:rsidR="201E91FA" w:rsidP="17942C5D" w:rsidRDefault="201E91FA" w14:paraId="7DCC7F54" w14:textId="28282776">
      <w:pPr>
        <w:tabs>
          <w:tab w:val="center" w:leader="none" w:pos="4536"/>
        </w:tabs>
        <w:spacing w:after="0" w:afterAutospacing="off" w:line="240" w:lineRule="auto"/>
        <w:rPr>
          <w:rFonts w:ascii="Calibri" w:hAnsi="Calibri" w:eastAsia="Calibri" w:cs="Calibri"/>
          <w:noProof w:val="0"/>
          <w:color w:val="FF0000" w:themeColor="text1" w:themeTint="FF" w:themeShade="FF"/>
          <w:sz w:val="22"/>
          <w:szCs w:val="22"/>
          <w:highlight w:val="yellow"/>
          <w:lang w:val="pl-PL"/>
        </w:rPr>
      </w:pPr>
      <w:r w:rsidRPr="17942C5D" w:rsidR="201E91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yellow"/>
          <w:lang w:val="pl-PL"/>
        </w:rPr>
        <w:t>W ocenie całości pracy dyplomowej członkowie komisji wspomagają się formularzem, który wypełniają w trakcie obrony.</w:t>
      </w:r>
      <w:r w:rsidRPr="17942C5D" w:rsidR="04A3001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yellow"/>
          <w:lang w:val="pl-PL"/>
        </w:rPr>
        <w:t xml:space="preserve"> </w:t>
      </w:r>
    </w:p>
    <w:p w:rsidR="30A94182" w:rsidP="30A94182" w:rsidRDefault="30A94182" w14:paraId="4BFE1F7E" w14:textId="6F67D2CF">
      <w:pPr>
        <w:tabs>
          <w:tab w:val="center" w:leader="none" w:pos="4536"/>
        </w:tabs>
        <w:spacing w:after="0" w:afterAutospacing="off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0D10834" w:rsidP="7759BCF7" w:rsidRDefault="7759BCF7" w14:paraId="13586006" w14:textId="77777777">
      <w:pPr>
        <w:spacing w:line="240" w:lineRule="auto"/>
        <w:rPr>
          <w:rStyle w:val="Brak"/>
          <w:b/>
          <w:bCs/>
          <w:sz w:val="26"/>
          <w:szCs w:val="26"/>
        </w:rPr>
      </w:pPr>
      <w:r>
        <w:rPr>
          <w:rStyle w:val="Brak"/>
        </w:rPr>
        <w:t xml:space="preserve">Podstawą obliczenia wpisanego do dyplomu wyniku studiów są: </w:t>
      </w:r>
    </w:p>
    <w:p w:rsidR="00D10834" w:rsidP="7759BCF7" w:rsidRDefault="7759BCF7" w14:paraId="758E7AD7" w14:textId="77777777">
      <w:pPr>
        <w:spacing w:line="240" w:lineRule="auto"/>
        <w:rPr>
          <w:rStyle w:val="Brak"/>
          <w:b/>
          <w:bCs/>
          <w:sz w:val="26"/>
          <w:szCs w:val="26"/>
        </w:rPr>
      </w:pPr>
      <w:r>
        <w:rPr>
          <w:rStyle w:val="Brak"/>
        </w:rPr>
        <w:t xml:space="preserve">1) średnia arytmetyczna wszystkich ocen z egzaminów i zaliczeń, uzyskanych w ciągu całego okresu studiów, zaokrąglona do dwóch miejsc po przecinku wg zasad matematycznych </w:t>
      </w:r>
    </w:p>
    <w:p w:rsidR="00D10834" w:rsidP="7759BCF7" w:rsidRDefault="7759BCF7" w14:paraId="3981138A" w14:textId="77777777">
      <w:pPr>
        <w:spacing w:line="240" w:lineRule="auto"/>
        <w:rPr>
          <w:rStyle w:val="Brak"/>
          <w:b/>
          <w:bCs/>
          <w:sz w:val="26"/>
          <w:szCs w:val="26"/>
        </w:rPr>
      </w:pPr>
      <w:r>
        <w:rPr>
          <w:rStyle w:val="Brak"/>
        </w:rPr>
        <w:t xml:space="preserve">2) ocena całości pracy dyplomowej – średnia arytmetyczna ocen wszystkich członków komisji, zaokrąglona do dwóch miejsc po przecinku wg zasad matematycznych </w:t>
      </w:r>
    </w:p>
    <w:p w:rsidR="00D10834" w:rsidP="30A94182" w:rsidRDefault="00D10834" w14:paraId="5E9A6DC4" w14:textId="4971DA74">
      <w:pPr>
        <w:spacing w:line="240" w:lineRule="auto"/>
        <w:rPr>
          <w:rStyle w:val="Brak"/>
          <w:b w:val="1"/>
          <w:bCs w:val="1"/>
          <w:sz w:val="26"/>
          <w:szCs w:val="26"/>
        </w:rPr>
      </w:pPr>
      <w:r w:rsidRPr="30A94182" w:rsidR="7759BCF7">
        <w:rPr>
          <w:rStyle w:val="Brak"/>
        </w:rPr>
        <w:t>3) ocena całości egzaminu dyplomowego – średnia arytmetyczna ocen wszystkich członków komisji, zaokrąglona do dwóch miejsc po przecinku wg zasad matematycznych.</w:t>
      </w:r>
    </w:p>
    <w:p w:rsidR="00D10834" w:rsidP="30A94182" w:rsidRDefault="00D10834" w14:paraId="3CF21BF4" w14:textId="13B65391">
      <w:pPr>
        <w:tabs>
          <w:tab w:val="center" w:leader="none" w:pos="4536"/>
        </w:tabs>
        <w:spacing w:after="200" w:line="240" w:lineRule="auto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0A94182" w:rsidR="61C98FD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Każdy z członków Komisji ma prawo do wnioskowania o przyznanie wyróżnienia pracy dyplomowej, o ile ta spełnia wymogi określone w Regulaminie Studiów (§ 43). Wniosek o wyróżnienie odnotowuje w </w:t>
      </w:r>
      <w:r w:rsidRPr="30A94182" w:rsidR="287BE38C">
        <w:rPr>
          <w:rFonts w:ascii="Calibri" w:hAnsi="Calibri" w:eastAsia="Calibri" w:cs="Calibri"/>
          <w:noProof w:val="0"/>
          <w:sz w:val="22"/>
          <w:szCs w:val="22"/>
          <w:lang w:val="pl-PL"/>
        </w:rPr>
        <w:t>p</w:t>
      </w:r>
      <w:r w:rsidRPr="30A94182" w:rsidR="61C98FD6">
        <w:rPr>
          <w:rFonts w:ascii="Calibri" w:hAnsi="Calibri" w:eastAsia="Calibri" w:cs="Calibri"/>
          <w:noProof w:val="0"/>
          <w:sz w:val="22"/>
          <w:szCs w:val="22"/>
          <w:lang w:val="pl-PL"/>
        </w:rPr>
        <w:t>rotokole przewodniczący komisji.</w:t>
      </w:r>
      <w:r>
        <w:br/>
      </w:r>
      <w:r w:rsidRPr="30A94182" w:rsidR="61C98FD6">
        <w:rPr>
          <w:rFonts w:ascii="Calibri" w:hAnsi="Calibri" w:eastAsia="Calibri" w:cs="Calibri"/>
          <w:noProof w:val="0"/>
          <w:sz w:val="22"/>
          <w:szCs w:val="22"/>
          <w:lang w:val="pl-PL"/>
        </w:rPr>
        <w:t>Wszelkie szczegóły oceniania prac dyplomowych znajdują się w Regulaminie Studiów (§ 42).</w:t>
      </w:r>
      <w:r>
        <w:br/>
      </w:r>
    </w:p>
    <w:p w:rsidR="00D10834" w:rsidP="7759BCF7" w:rsidRDefault="0B0CECFD" w14:paraId="08A2A6E0" w14:textId="21350401">
      <w:pPr>
        <w:spacing w:line="240" w:lineRule="auto"/>
        <w:rPr>
          <w:rStyle w:val="Brak"/>
          <w:b/>
          <w:bCs/>
          <w:sz w:val="26"/>
          <w:szCs w:val="26"/>
        </w:rPr>
      </w:pPr>
      <w:r w:rsidRPr="52024B5C">
        <w:rPr>
          <w:rStyle w:val="Brak"/>
          <w:b/>
          <w:bCs/>
          <w:sz w:val="26"/>
          <w:szCs w:val="26"/>
        </w:rPr>
        <w:lastRenderedPageBreak/>
        <w:t>V. Odpowiedzialność promotora i dyplomant</w:t>
      </w:r>
      <w:r w:rsidRPr="52024B5C" w:rsidR="522E038B">
        <w:rPr>
          <w:rStyle w:val="Brak"/>
          <w:b/>
          <w:bCs/>
          <w:sz w:val="26"/>
          <w:szCs w:val="26"/>
        </w:rPr>
        <w:t>a</w:t>
      </w:r>
    </w:p>
    <w:p w:rsidR="464B0394" w:rsidP="52024B5C" w:rsidRDefault="464B0394" w14:paraId="6B25EA9A" w14:textId="4ABC95D6">
      <w:pPr>
        <w:tabs>
          <w:tab w:val="center" w:pos="4536"/>
        </w:tabs>
        <w:spacing w:line="240" w:lineRule="auto"/>
        <w:rPr>
          <w:rFonts w:eastAsia="Calibri" w:cs="Calibri"/>
          <w:color w:val="000000" w:themeColor="text1"/>
        </w:rPr>
      </w:pPr>
      <w:r w:rsidRPr="52024B5C">
        <w:rPr>
          <w:rFonts w:eastAsia="Calibri" w:cs="Calibri"/>
          <w:color w:val="000000" w:themeColor="text1"/>
        </w:rPr>
        <w:t>Praca dyplomowa jest pracą samodzielną – samodzielność pracy oznacza, że promotor kształtuje temat, udziela wskazówek i wymaga poprawek, ale to dyplomant przygotowuje materiały, a potem dostosowuje je do wskazówek i nanosi wymagane poprawki. Na dyplomancie spoczywa odpowiedzialność za treść pracy – w przypadku wykrycia niedozwolonego wykorzystania cudzych materiałów (plagiatu) może skutkować sądowym lub administracyjnym unieważnieniem dyplomu, nawet wiele lat po obronie.</w:t>
      </w:r>
    </w:p>
    <w:p w:rsidR="464B0394" w:rsidP="30A94182" w:rsidRDefault="464B0394" w14:paraId="0AF6904D" w14:textId="3256428B">
      <w:pPr>
        <w:tabs>
          <w:tab w:val="center" w:pos="4536"/>
        </w:tabs>
        <w:spacing w:line="240" w:lineRule="auto"/>
        <w:rPr>
          <w:rFonts w:eastAsia="Calibri" w:cs="Calibri"/>
          <w:color w:val="000000" w:themeColor="text1" w:themeTint="FF" w:themeShade="FF"/>
        </w:rPr>
      </w:pPr>
      <w:r w:rsidRPr="30A94182" w:rsidR="464B0394">
        <w:rPr>
          <w:rFonts w:eastAsia="Calibri" w:cs="Calibri"/>
          <w:color w:val="000000" w:themeColor="text1" w:themeTint="FF" w:themeShade="FF"/>
        </w:rPr>
        <w:t xml:space="preserve">Promotor pracy dyplomowej ma obowiązek ustalenia ze studentem tematu, zgodnie z kierunkiem </w:t>
      </w:r>
      <w:r>
        <w:br/>
      </w:r>
      <w:r w:rsidRPr="30A94182" w:rsidR="464B0394">
        <w:rPr>
          <w:rFonts w:eastAsia="Calibri" w:cs="Calibri"/>
          <w:color w:val="000000" w:themeColor="text1" w:themeTint="FF" w:themeShade="FF"/>
        </w:rPr>
        <w:t xml:space="preserve">i specjalnością studiów danego studenta oraz w zgodzie zakresem kompetencji opiekuna pracy dyplomowej. </w:t>
      </w:r>
      <w:r w:rsidRPr="30A94182" w:rsidR="488E477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Użycie oraz zakres stosowania algorytmów Sztucznej Inteligencji winny być jasno i klarownie sprecyzowane i uzgodnione pomiędzy studentem a promotorem. Używanie SI nie zwalnia studenta z odpowiedzialności za wszelkie treści zawarte w opracowaniu pracy, w tym za ewentualne naruszenie praw autorskich.</w:t>
      </w:r>
      <w:r w:rsidRPr="30A94182" w:rsidR="488E477E">
        <w:rPr>
          <w:rFonts w:eastAsia="Calibri" w:cs="Calibri"/>
          <w:color w:val="000000" w:themeColor="text1" w:themeTint="FF" w:themeShade="FF"/>
        </w:rPr>
        <w:t xml:space="preserve"> </w:t>
      </w:r>
    </w:p>
    <w:p w:rsidR="464B0394" w:rsidP="52024B5C" w:rsidRDefault="464B0394" w14:paraId="74D3CD29" w14:textId="6E632128">
      <w:pPr>
        <w:tabs>
          <w:tab w:val="center" w:pos="4536"/>
        </w:tabs>
        <w:spacing w:line="240" w:lineRule="auto"/>
        <w:rPr>
          <w:rFonts w:eastAsia="Calibri" w:cs="Calibri"/>
          <w:color w:val="000000" w:themeColor="text1"/>
        </w:rPr>
      </w:pPr>
      <w:r w:rsidRPr="30A94182" w:rsidR="464B0394">
        <w:rPr>
          <w:rFonts w:eastAsia="Calibri" w:cs="Calibri"/>
          <w:color w:val="000000" w:themeColor="text1" w:themeTint="FF" w:themeShade="FF"/>
        </w:rPr>
        <w:t xml:space="preserve">W dalszym etapie formalny obowiązek promotora sprowadza się do systematycznego sprawdzania i zatwierdzania kolejnych etapów pracy, w terminach uzgodnionych indywidualnie </w:t>
      </w:r>
      <w:r w:rsidRPr="30A94182" w:rsidR="464B0394">
        <w:rPr>
          <w:rFonts w:eastAsia="Calibri" w:cs="Calibri"/>
          <w:color w:val="000000" w:themeColor="text1" w:themeTint="FF" w:themeShade="FF"/>
        </w:rPr>
        <w:t>z podopiecznymi. Promotor dba nad merytoryczną stroną pracy, nie ma jednak obowiązku poprawiania błędów stylistycznych czy ortograficznych w pracy.</w:t>
      </w:r>
    </w:p>
    <w:p w:rsidR="464B0394" w:rsidP="52024B5C" w:rsidRDefault="464B0394" w14:paraId="291E3A27" w14:textId="74474A33">
      <w:pPr>
        <w:tabs>
          <w:tab w:val="center" w:pos="4536"/>
        </w:tabs>
        <w:spacing w:line="240" w:lineRule="auto"/>
        <w:rPr>
          <w:rFonts w:eastAsia="Calibri" w:cs="Calibri"/>
          <w:color w:val="000000" w:themeColor="text1"/>
        </w:rPr>
      </w:pPr>
      <w:r w:rsidRPr="30A94182" w:rsidR="464B0394">
        <w:rPr>
          <w:rFonts w:eastAsia="Calibri" w:cs="Calibri"/>
          <w:color w:val="000000" w:themeColor="text1" w:themeTint="FF" w:themeShade="FF"/>
        </w:rPr>
        <w:t xml:space="preserve">Dyplomant jest odpowiedzialny za napisanie pracy spełniającej wymagania, promotor natomiast </w:t>
      </w:r>
      <w:r>
        <w:br/>
      </w:r>
      <w:r w:rsidRPr="30A94182" w:rsidR="75A7762D">
        <w:rPr>
          <w:rFonts w:eastAsia="Calibri" w:cs="Calibri"/>
          <w:color w:val="000000" w:themeColor="text1" w:themeTint="FF" w:themeShade="FF"/>
        </w:rPr>
        <w:t>i</w:t>
      </w:r>
      <w:r w:rsidRPr="30A94182" w:rsidR="464B0394">
        <w:rPr>
          <w:rFonts w:eastAsia="Calibri" w:cs="Calibri"/>
          <w:color w:val="000000" w:themeColor="text1" w:themeTint="FF" w:themeShade="FF"/>
        </w:rPr>
        <w:t xml:space="preserve"> później recenzent stwierdzają, czy przedłożona praca </w:t>
      </w:r>
      <w:r w:rsidRPr="30A94182" w:rsidR="0CCC875B">
        <w:rPr>
          <w:rFonts w:eastAsia="Calibri" w:cs="Calibri"/>
          <w:color w:val="000000" w:themeColor="text1" w:themeTint="FF" w:themeShade="FF"/>
        </w:rPr>
        <w:t xml:space="preserve">spełnia </w:t>
      </w:r>
      <w:r w:rsidRPr="30A94182" w:rsidR="464B0394">
        <w:rPr>
          <w:rFonts w:eastAsia="Calibri" w:cs="Calibri"/>
          <w:color w:val="000000" w:themeColor="text1" w:themeTint="FF" w:themeShade="FF"/>
        </w:rPr>
        <w:t xml:space="preserve">te </w:t>
      </w:r>
      <w:r w:rsidRPr="30A94182" w:rsidR="779C274C">
        <w:rPr>
          <w:rFonts w:eastAsia="Calibri" w:cs="Calibri"/>
          <w:color w:val="000000" w:themeColor="text1" w:themeTint="FF" w:themeShade="FF"/>
        </w:rPr>
        <w:t>wy</w:t>
      </w:r>
      <w:r w:rsidRPr="30A94182" w:rsidR="234FE933">
        <w:rPr>
          <w:rFonts w:eastAsia="Calibri" w:cs="Calibri"/>
          <w:color w:val="000000" w:themeColor="text1" w:themeTint="FF" w:themeShade="FF"/>
        </w:rPr>
        <w:t>mogi</w:t>
      </w:r>
      <w:r w:rsidRPr="30A94182" w:rsidR="779C274C">
        <w:rPr>
          <w:rFonts w:eastAsia="Calibri" w:cs="Calibri"/>
          <w:color w:val="000000" w:themeColor="text1" w:themeTint="FF" w:themeShade="FF"/>
        </w:rPr>
        <w:t>.</w:t>
      </w:r>
      <w:r w:rsidRPr="30A94182" w:rsidR="464B0394">
        <w:rPr>
          <w:rFonts w:eastAsia="Calibri" w:cs="Calibri"/>
          <w:color w:val="000000" w:themeColor="text1" w:themeTint="FF" w:themeShade="FF"/>
        </w:rPr>
        <w:t xml:space="preserve"> Jeżeli promotor dochodzi do wniosku, że jego dotychczasowe kontakty z dyplomantem nie doprowadziły do powstania pracy o wymaganym przez niego kształcie, to promotor ma prawo oświadczyć, że nie widzi dalszej możliwości jej prowadzenia, </w:t>
      </w:r>
      <w:r w:rsidRPr="30A94182" w:rsidR="464B0394">
        <w:rPr>
          <w:rFonts w:eastAsia="Calibri" w:cs="Calibri"/>
          <w:color w:val="000000" w:themeColor="text1" w:themeTint="FF" w:themeShade="FF"/>
          <w:u w:val="single"/>
        </w:rPr>
        <w:t>nie uzasadniając</w:t>
      </w:r>
      <w:r w:rsidRPr="30A94182" w:rsidR="464B0394">
        <w:rPr>
          <w:rFonts w:eastAsia="Calibri" w:cs="Calibri"/>
          <w:color w:val="000000" w:themeColor="text1" w:themeTint="FF" w:themeShade="FF"/>
        </w:rPr>
        <w:t xml:space="preserve"> tego stanowiska.</w:t>
      </w:r>
    </w:p>
    <w:p w:rsidR="464B0394" w:rsidP="52024B5C" w:rsidRDefault="464B0394" w14:paraId="4DCC9696" w14:textId="25D5B757">
      <w:pPr>
        <w:tabs>
          <w:tab w:val="center" w:pos="4536"/>
        </w:tabs>
        <w:spacing w:line="240" w:lineRule="auto"/>
        <w:rPr>
          <w:rFonts w:eastAsia="Calibri" w:cs="Calibri"/>
          <w:color w:val="000000" w:themeColor="text1"/>
        </w:rPr>
      </w:pPr>
      <w:r w:rsidRPr="52024B5C">
        <w:rPr>
          <w:rFonts w:eastAsia="Calibri" w:cs="Calibri"/>
          <w:color w:val="000000" w:themeColor="text1"/>
        </w:rPr>
        <w:t xml:space="preserve">Dopuszczenie pracy dyplomowej do obrony oznacza, że spełnia </w:t>
      </w:r>
      <w:proofErr w:type="gramStart"/>
      <w:r w:rsidRPr="52024B5C">
        <w:rPr>
          <w:rFonts w:eastAsia="Calibri" w:cs="Calibri"/>
          <w:color w:val="000000" w:themeColor="text1"/>
        </w:rPr>
        <w:t>ona co</w:t>
      </w:r>
      <w:proofErr w:type="gramEnd"/>
      <w:r w:rsidRPr="52024B5C">
        <w:rPr>
          <w:rFonts w:eastAsia="Calibri" w:cs="Calibri"/>
          <w:color w:val="000000" w:themeColor="text1"/>
        </w:rPr>
        <w:t xml:space="preserve"> najmniej minimalne wymagania merytoryczne i przygotowana została samodzielnie, co potwierdza promotor i recenzent. Należy pamiętać, że praca nad dyplomem powinna odbywać się na zasadach wzajemnego zrozumienia i poszanowania roli promotora i dyplomanta, w zgodzie ze zdrowym rozsądkiem i zwykłą ludzką przyzwoitością.</w:t>
      </w:r>
    </w:p>
    <w:p w:rsidR="52024B5C" w:rsidP="52024B5C" w:rsidRDefault="52024B5C" w14:paraId="7A4D5AF6" w14:textId="7B3B791D">
      <w:pPr>
        <w:tabs>
          <w:tab w:val="center" w:pos="4536"/>
        </w:tabs>
        <w:spacing w:line="240" w:lineRule="auto"/>
        <w:rPr>
          <w:color w:val="000000" w:themeColor="text1"/>
        </w:rPr>
      </w:pPr>
    </w:p>
    <w:p w:rsidR="00D10834" w:rsidP="7759BCF7" w:rsidRDefault="7759BCF7" w14:paraId="37AB3199" w14:textId="77777777">
      <w:pPr>
        <w:tabs>
          <w:tab w:val="center" w:pos="4536"/>
        </w:tabs>
        <w:spacing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 xml:space="preserve"> </w:t>
      </w:r>
    </w:p>
    <w:p w:rsidR="00D10834" w:rsidRDefault="7759BCF7" w14:paraId="50D543A3" w14:textId="77777777">
      <w:pPr>
        <w:tabs>
          <w:tab w:val="center" w:pos="4536"/>
        </w:tabs>
        <w:spacing w:line="240" w:lineRule="auto"/>
        <w:rPr>
          <w:rStyle w:val="Brak"/>
          <w:b/>
          <w:bCs/>
        </w:rPr>
      </w:pPr>
      <w:r>
        <w:rPr>
          <w:rStyle w:val="Brak"/>
          <w:b/>
          <w:bCs/>
          <w:sz w:val="26"/>
          <w:szCs w:val="26"/>
        </w:rPr>
        <w:t>VI. Warunki zaliczenia i terminy</w:t>
      </w:r>
    </w:p>
    <w:tbl>
      <w:tblPr>
        <w:tblStyle w:val="NormalTable0"/>
        <w:tblW w:w="9262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9"/>
        <w:gridCol w:w="5846"/>
        <w:gridCol w:w="1607"/>
      </w:tblGrid>
      <w:tr w:rsidR="00D10834" w:rsidTr="29917624" w14:paraId="6B634A19" w14:textId="77777777">
        <w:trPr>
          <w:trHeight w:val="481"/>
        </w:trPr>
        <w:tc>
          <w:tcPr>
            <w:tcW w:w="18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RDefault="50457E88" w14:paraId="4EBC2EF6" w14:textId="6ABF0E37">
            <w:pPr>
              <w:spacing w:line="240" w:lineRule="auto"/>
            </w:pPr>
            <w:r>
              <w:rPr>
                <w:rStyle w:val="Brak"/>
                <w:b/>
                <w:bCs/>
              </w:rPr>
              <w:t>P</w:t>
            </w:r>
            <w:r w:rsidR="7759BCF7">
              <w:rPr>
                <w:rStyle w:val="Brak"/>
                <w:b/>
                <w:bCs/>
              </w:rPr>
              <w:t>rzedmiot</w:t>
            </w:r>
          </w:p>
          <w:p w:rsidR="00D10834" w:rsidRDefault="7759BCF7" w14:paraId="2FA395CE" w14:textId="58A48BC3">
            <w:pPr>
              <w:spacing w:line="240" w:lineRule="auto"/>
            </w:pPr>
            <w:r>
              <w:rPr>
                <w:rStyle w:val="Brak"/>
                <w:b/>
                <w:bCs/>
              </w:rPr>
              <w:t>(semestr)</w:t>
            </w:r>
          </w:p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RDefault="00EC49E3" w14:paraId="1376C2CA" w14:textId="65C003E8">
            <w:pPr>
              <w:spacing w:line="240" w:lineRule="auto"/>
            </w:pPr>
            <w:r>
              <w:rPr>
                <w:rStyle w:val="Brak"/>
                <w:b/>
                <w:bCs/>
              </w:rPr>
              <w:t>Warunki</w:t>
            </w:r>
            <w:r w:rsidR="00B605A7">
              <w:rPr>
                <w:rStyle w:val="Brak"/>
                <w:b/>
                <w:bCs/>
              </w:rPr>
              <w:t xml:space="preserve"> zaliczenia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RDefault="00B605A7" w14:paraId="74837A7E" w14:textId="77777777">
            <w:pPr>
              <w:spacing w:line="240" w:lineRule="auto"/>
            </w:pPr>
            <w:proofErr w:type="gramStart"/>
            <w:r>
              <w:rPr>
                <w:rStyle w:val="Brak"/>
                <w:b/>
                <w:bCs/>
              </w:rPr>
              <w:t>terminy</w:t>
            </w:r>
            <w:proofErr w:type="gramEnd"/>
          </w:p>
        </w:tc>
      </w:tr>
      <w:tr w:rsidR="00D7441D" w:rsidTr="29917624" w14:paraId="4CE81F11" w14:textId="77777777">
        <w:trPr>
          <w:trHeight w:val="1485"/>
        </w:trPr>
        <w:tc>
          <w:tcPr>
            <w:tcW w:w="18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7759BCF7" w:rsidRDefault="00D7441D" w14:paraId="26912181" w14:textId="77777777">
            <w:pPr>
              <w:spacing w:after="0" w:line="240" w:lineRule="auto"/>
              <w:rPr>
                <w:rStyle w:val="Brak"/>
              </w:rPr>
            </w:pPr>
            <w:r w:rsidRPr="7759BCF7">
              <w:rPr>
                <w:rStyle w:val="Brak"/>
                <w:i/>
                <w:iCs/>
              </w:rPr>
              <w:t xml:space="preserve">Praca dyplomowa magisterska </w:t>
            </w:r>
          </w:p>
          <w:p w:rsidR="00D7441D" w:rsidRDefault="00D7441D" w14:paraId="28BF1035" w14:textId="77777777">
            <w:pPr>
              <w:spacing w:after="0" w:line="240" w:lineRule="auto"/>
              <w:rPr>
                <w:rStyle w:val="Brak"/>
              </w:rPr>
            </w:pPr>
            <w:r w:rsidRPr="7759BCF7">
              <w:rPr>
                <w:rStyle w:val="Brak"/>
                <w:i/>
                <w:iCs/>
              </w:rPr>
              <w:t>– etap I</w:t>
            </w:r>
          </w:p>
          <w:p w:rsidRPr="7759BCF7" w:rsidR="00D7441D" w:rsidP="00803E56" w:rsidRDefault="00D7441D" w14:paraId="143CCC8D" w14:textId="44DD7986">
            <w:pPr>
              <w:spacing w:line="240" w:lineRule="auto"/>
              <w:rPr>
                <w:rStyle w:val="Brak"/>
                <w:i/>
                <w:iCs/>
              </w:rPr>
            </w:pPr>
            <w:proofErr w:type="gramStart"/>
            <w:r>
              <w:rPr>
                <w:rStyle w:val="Brak"/>
              </w:rPr>
              <w:t>semestr</w:t>
            </w:r>
            <w:proofErr w:type="gramEnd"/>
            <w:r>
              <w:rPr>
                <w:rStyle w:val="Brak"/>
              </w:rPr>
              <w:t xml:space="preserve"> 3.</w:t>
            </w:r>
          </w:p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1A1AF581" w:rsidRDefault="32A24349" w14:paraId="26B59A78" w14:textId="3C8A1284">
            <w:pPr>
              <w:spacing w:after="0" w:line="240" w:lineRule="auto"/>
              <w:rPr>
                <w:rStyle w:val="Brak"/>
              </w:rPr>
            </w:pPr>
            <w:r>
              <w:t xml:space="preserve">Wybór </w:t>
            </w:r>
            <w:r w:rsidR="3E4CE96C">
              <w:t>promotora pracy magisterskiej</w:t>
            </w:r>
          </w:p>
          <w:p w:rsidR="00D7441D" w:rsidP="1A1AF581" w:rsidRDefault="00D7441D" w14:paraId="317CCB95" w14:textId="67478E2D">
            <w:pPr>
              <w:spacing w:after="0" w:line="240" w:lineRule="auto"/>
              <w:rPr>
                <w:color w:val="000000" w:themeColor="text1"/>
              </w:rPr>
            </w:pPr>
          </w:p>
          <w:p w:rsidR="00D7441D" w:rsidP="52024B5C" w:rsidRDefault="42BF209E" w14:paraId="7BD978E5" w14:textId="60147C46">
            <w:pPr>
              <w:spacing w:after="0" w:line="240" w:lineRule="auto"/>
              <w:rPr>
                <w:color w:val="000000" w:themeColor="text1"/>
              </w:rPr>
            </w:pPr>
            <w:r w:rsidRPr="52024B5C">
              <w:rPr>
                <w:color w:val="000000" w:themeColor="text1"/>
              </w:rPr>
              <w:t xml:space="preserve">Akceptacja </w:t>
            </w:r>
            <w:r w:rsidRPr="52024B5C" w:rsidR="24E130A5">
              <w:rPr>
                <w:color w:val="000000" w:themeColor="text1"/>
              </w:rPr>
              <w:t xml:space="preserve">przez </w:t>
            </w:r>
            <w:r w:rsidRPr="52024B5C">
              <w:rPr>
                <w:color w:val="000000" w:themeColor="text1"/>
              </w:rPr>
              <w:t xml:space="preserve">Promotora </w:t>
            </w:r>
            <w:r w:rsidRPr="52024B5C" w:rsidR="0F6CF56C">
              <w:rPr>
                <w:color w:val="000000" w:themeColor="text1"/>
              </w:rPr>
              <w:t>(zgłoszenie mailem do dziekanatu przez Promotora przyjętych Dyplomantów)</w:t>
            </w:r>
          </w:p>
          <w:p w:rsidR="00D7441D" w:rsidP="52024B5C" w:rsidRDefault="00D7441D" w14:paraId="625A2507" w14:textId="19DA66E5">
            <w:pPr>
              <w:spacing w:after="0" w:line="240" w:lineRule="auto"/>
              <w:rPr>
                <w:color w:val="000000" w:themeColor="text1"/>
              </w:rPr>
            </w:pPr>
          </w:p>
          <w:p w:rsidR="00D7441D" w:rsidP="30A94182" w:rsidRDefault="5D56AB3F" w14:paraId="7B7FE814" w14:textId="1D5D4720">
            <w:pPr>
              <w:pStyle w:val="Normalny"/>
              <w:spacing w:line="240" w:lineRule="auto"/>
              <w:rPr>
                <w:rFonts w:eastAsia="Calibri" w:cs="Calibri"/>
                <w:color w:val="000000" w:themeColor="text1"/>
              </w:rPr>
            </w:pPr>
            <w:r w:rsidRPr="30A94182" w:rsidR="687CE09B">
              <w:rPr>
                <w:rFonts w:eastAsia="Calibri" w:cs="Calibri"/>
                <w:color w:val="000000" w:themeColor="text1" w:themeTint="FF" w:themeShade="FF"/>
              </w:rPr>
              <w:t>Drugi termin wyboru Promotora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30A94182" w:rsidRDefault="355878E6" w14:paraId="530B1B39" w14:textId="539C6DED">
            <w:pPr>
              <w:spacing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0A94182" w:rsidR="76BF1D3E">
              <w:rPr>
                <w:rStyle w:val="Brak"/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Do 25.06.2025</w:t>
            </w:r>
          </w:p>
          <w:p w:rsidR="00D7441D" w:rsidP="4B2780D7" w:rsidRDefault="00D7441D" w14:paraId="4ACBD8AB" w14:textId="496433B5" w14:noSpellErr="1">
            <w:pPr>
              <w:pStyle w:val="Normalny"/>
              <w:spacing w:after="0" w:line="240" w:lineRule="auto"/>
              <w:rPr>
                <w:rStyle w:val="Brak"/>
                <w:rFonts w:ascii="Calibri" w:hAnsi="Calibri" w:eastAsia="Arial Unicode MS" w:cs="Arial Unicode MS"/>
                <w:b w:val="1"/>
                <w:bCs w:val="1"/>
                <w:color w:val="000000" w:themeColor="text1"/>
                <w:sz w:val="22"/>
                <w:szCs w:val="22"/>
              </w:rPr>
            </w:pPr>
            <w:bookmarkStart w:name="_GoBack" w:id="0"/>
            <w:bookmarkEnd w:id="0"/>
          </w:p>
          <w:p w:rsidR="248A05C5" w:rsidP="4B2780D7" w:rsidRDefault="248A05C5" w14:paraId="79442582" w14:textId="036B1683">
            <w:pPr>
              <w:pStyle w:val="Normalny"/>
              <w:spacing w:after="0" w:line="240" w:lineRule="auto"/>
              <w:rPr>
                <w:rStyle w:val="Brak"/>
                <w:rFonts w:ascii="Calibri" w:hAnsi="Calibri" w:eastAsia="Arial Unicode MS" w:cs="Arial Unicode MS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D7441D" w:rsidP="4B2780D7" w:rsidRDefault="00D7441D" w14:paraId="5BD8C5C5" w14:textId="75EE2843" w14:noSpellErr="1">
            <w:pPr>
              <w:spacing w:after="0" w:line="240" w:lineRule="auto"/>
              <w:rPr>
                <w:rStyle w:val="Brak"/>
                <w:b w:val="1"/>
                <w:bCs w:val="1"/>
                <w:color w:val="000000" w:themeColor="text1"/>
              </w:rPr>
            </w:pPr>
          </w:p>
          <w:p w:rsidR="00D7441D" w:rsidP="30A94182" w:rsidRDefault="38CF677C" w14:paraId="74F74392" w14:textId="4D5723E6">
            <w:pPr>
              <w:spacing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/>
                <w:sz w:val="22"/>
                <w:szCs w:val="22"/>
                <w:lang w:val="pl-PL"/>
              </w:rPr>
            </w:pPr>
            <w:r w:rsidRPr="30A94182" w:rsidR="76BF1D3E">
              <w:rPr>
                <w:rStyle w:val="Brak"/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Do 27.06.2025</w:t>
            </w:r>
          </w:p>
        </w:tc>
      </w:tr>
      <w:tr w:rsidR="00D7441D" w:rsidTr="29917624" w14:paraId="2F94A017" w14:textId="77777777">
        <w:trPr>
          <w:trHeight w:val="481"/>
        </w:trPr>
        <w:tc>
          <w:tcPr>
            <w:tcW w:w="180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RDefault="00D7441D" w14:paraId="4ACFDDDC" w14:textId="619B86D9">
            <w:pPr>
              <w:spacing w:line="240" w:lineRule="auto"/>
            </w:pPr>
          </w:p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RDefault="00EC49E3" w14:paraId="1496DDE5" w14:textId="0746BF0B">
            <w:pPr>
              <w:spacing w:after="0" w:line="240" w:lineRule="auto"/>
            </w:pPr>
            <w:proofErr w:type="gramStart"/>
            <w:r>
              <w:rPr>
                <w:rStyle w:val="Brak"/>
              </w:rPr>
              <w:t>zgłoszenie</w:t>
            </w:r>
            <w:proofErr w:type="gramEnd"/>
            <w:r w:rsidR="00D7441D">
              <w:rPr>
                <w:rStyle w:val="Brak"/>
              </w:rPr>
              <w:t xml:space="preserve"> </w:t>
            </w:r>
            <w:r w:rsidRPr="7D20622B" w:rsidR="00D7441D">
              <w:rPr>
                <w:rStyle w:val="Brak"/>
                <w:b/>
                <w:bCs/>
              </w:rPr>
              <w:t xml:space="preserve">tematu pracy dyplomowej oraz promotora </w:t>
            </w:r>
          </w:p>
          <w:p w:rsidR="00D7441D" w:rsidP="7759BCF7" w:rsidRDefault="00D7441D" w14:paraId="59979DB5" w14:textId="338E4B31">
            <w:pPr>
              <w:spacing w:after="0" w:line="240" w:lineRule="auto"/>
              <w:rPr>
                <w:rStyle w:val="Brak"/>
              </w:rPr>
            </w:pPr>
            <w:proofErr w:type="gramStart"/>
            <w:r>
              <w:rPr>
                <w:rStyle w:val="Brak"/>
              </w:rPr>
              <w:t>w</w:t>
            </w:r>
            <w:proofErr w:type="gramEnd"/>
            <w:r>
              <w:rPr>
                <w:rStyle w:val="Brak"/>
              </w:rPr>
              <w:t xml:space="preserve"> dziekanacie </w:t>
            </w:r>
            <w:r w:rsidRPr="00BF6CFB">
              <w:rPr>
                <w:rFonts w:eastAsia="Calibri" w:cs="Calibri"/>
                <w:color w:val="000000" w:themeColor="text1"/>
              </w:rPr>
              <w:t>na specjalnym formularzu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30A94182" w:rsidRDefault="3E4CE96C" w14:paraId="778203E7" w14:textId="37BB179F">
            <w:pPr>
              <w:spacing w:after="0" w:line="240" w:lineRule="auto"/>
              <w:rPr>
                <w:rStyle w:val="Brak"/>
                <w:b w:val="1"/>
                <w:bCs w:val="1"/>
                <w:highlight w:val="green"/>
              </w:rPr>
            </w:pPr>
            <w:r w:rsidRPr="30A94182" w:rsidR="334A168E">
              <w:rPr>
                <w:rStyle w:val="Brak"/>
                <w:b w:val="1"/>
                <w:bCs w:val="1"/>
                <w:highlight w:val="green"/>
              </w:rPr>
              <w:t>17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.1</w:t>
            </w:r>
            <w:r w:rsidRPr="30A94182" w:rsidR="7E227E93">
              <w:rPr>
                <w:rStyle w:val="Brak"/>
                <w:b w:val="1"/>
                <w:bCs w:val="1"/>
                <w:highlight w:val="green"/>
              </w:rPr>
              <w:t>1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.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2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02</w:t>
            </w:r>
            <w:r w:rsidRPr="30A94182" w:rsidR="0053CE4D">
              <w:rPr>
                <w:rStyle w:val="Brak"/>
                <w:b w:val="1"/>
                <w:bCs w:val="1"/>
                <w:highlight w:val="green"/>
              </w:rPr>
              <w:t>5</w:t>
            </w:r>
          </w:p>
        </w:tc>
      </w:tr>
      <w:tr w:rsidR="00D7441D" w:rsidTr="29917624" w14:paraId="37E50B39" w14:textId="77777777">
        <w:trPr>
          <w:trHeight w:val="705"/>
        </w:trPr>
        <w:tc>
          <w:tcPr>
            <w:tcW w:w="1809" w:type="dxa"/>
            <w:vMerge/>
            <w:tcMar/>
          </w:tcPr>
          <w:p w:rsidR="00D7441D" w:rsidRDefault="00D7441D" w14:paraId="60061E4C" w14:textId="77777777"/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456595DD" w:rsidRDefault="00EC49E3" w14:paraId="3F22BC58" w14:textId="13E6F7F6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456595DD" w:rsidR="417C62AF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ostateczne sformułowanie tematu oraz wybór recenzenta przez promotora (zgłoszone do dziekanatu)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30A94182" w:rsidRDefault="3E4CE96C" w14:paraId="2540999D" w14:textId="094DB8CA">
            <w:pPr>
              <w:spacing w:after="0" w:line="240" w:lineRule="auto"/>
              <w:rPr>
                <w:rStyle w:val="Brak"/>
                <w:b w:val="1"/>
                <w:bCs w:val="1"/>
                <w:highlight w:val="green"/>
              </w:rPr>
            </w:pPr>
            <w:r w:rsidRPr="30A94182" w:rsidR="1F2902F3">
              <w:rPr>
                <w:rStyle w:val="Brak"/>
                <w:b w:val="1"/>
                <w:bCs w:val="1"/>
                <w:highlight w:val="green"/>
              </w:rPr>
              <w:t>15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.12.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2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02</w:t>
            </w:r>
            <w:r w:rsidRPr="30A94182" w:rsidR="24187E7E">
              <w:rPr>
                <w:rStyle w:val="Brak"/>
                <w:b w:val="1"/>
                <w:bCs w:val="1"/>
                <w:highlight w:val="green"/>
              </w:rPr>
              <w:t>5</w:t>
            </w:r>
          </w:p>
        </w:tc>
      </w:tr>
      <w:tr w:rsidR="00D7441D" w:rsidTr="29917624" w14:paraId="4ADF2CFC" w14:textId="77777777">
        <w:trPr>
          <w:trHeight w:val="741"/>
        </w:trPr>
        <w:tc>
          <w:tcPr>
            <w:tcW w:w="1809" w:type="dxa"/>
            <w:vMerge/>
            <w:tcMar/>
          </w:tcPr>
          <w:p w:rsidR="00D7441D" w:rsidRDefault="00D7441D" w14:paraId="44EAFD9C" w14:textId="77777777"/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41D" w:rsidP="456595DD" w:rsidRDefault="00D7441D" w14:paraId="3B358817" w14:textId="046AC903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Brak"/>
              </w:rPr>
            </w:pPr>
            <w:r w:rsidRPr="30A94182" w:rsidR="5DFA81F3">
              <w:rPr>
                <w:rStyle w:val="Brak"/>
              </w:rPr>
              <w:t>Zaliczenie 3. semestru</w:t>
            </w:r>
            <w:r w:rsidRPr="30A94182" w:rsidR="3BEC193A">
              <w:rPr>
                <w:rStyle w:val="Brak"/>
              </w:rPr>
              <w:t xml:space="preserve"> — krytyka dyplomowa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41D" w:rsidP="30A94182" w:rsidRDefault="3E4CE96C" w14:paraId="038C6520" w14:textId="1AEFCDFB">
            <w:pPr>
              <w:spacing w:after="0" w:line="240" w:lineRule="auto"/>
              <w:rPr>
                <w:rStyle w:val="Brak"/>
                <w:b w:val="1"/>
                <w:bCs w:val="1"/>
                <w:highlight w:val="green"/>
              </w:rPr>
            </w:pPr>
            <w:r w:rsidRPr="30A94182" w:rsidR="2FDECBE5">
              <w:rPr>
                <w:rStyle w:val="Brak"/>
                <w:b w:val="1"/>
                <w:bCs w:val="1"/>
                <w:highlight w:val="green"/>
              </w:rPr>
              <w:t>26–30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.0</w:t>
            </w:r>
            <w:r w:rsidRPr="30A94182" w:rsidR="655F7040">
              <w:rPr>
                <w:rStyle w:val="Brak"/>
                <w:b w:val="1"/>
                <w:bCs w:val="1"/>
                <w:highlight w:val="green"/>
              </w:rPr>
              <w:t>1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.</w:t>
            </w:r>
            <w:r w:rsidRPr="30A94182" w:rsidR="161B44A9">
              <w:rPr>
                <w:rStyle w:val="Brak"/>
                <w:b w:val="1"/>
                <w:bCs w:val="1"/>
                <w:highlight w:val="green"/>
              </w:rPr>
              <w:t>202</w:t>
            </w:r>
            <w:r w:rsidRPr="30A94182" w:rsidR="7077956E">
              <w:rPr>
                <w:rStyle w:val="Brak"/>
                <w:b w:val="1"/>
                <w:bCs w:val="1"/>
                <w:highlight w:val="green"/>
              </w:rPr>
              <w:t>6</w:t>
            </w:r>
          </w:p>
        </w:tc>
      </w:tr>
      <w:tr w:rsidR="30A94182" w:rsidTr="29917624" w14:paraId="7F1AAF6B">
        <w:trPr>
          <w:trHeight w:val="300"/>
        </w:trPr>
        <w:tc>
          <w:tcPr>
            <w:tcW w:w="18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0A94182" w:rsidP="30A94182" w:rsidRDefault="30A94182" w14:paraId="6598FF18" w14:textId="071F5710">
            <w:pPr>
              <w:pStyle w:val="Normalny"/>
              <w:spacing w:line="240" w:lineRule="auto"/>
              <w:rPr>
                <w:rStyle w:val="Brak"/>
                <w:i w:val="1"/>
                <w:iCs w:val="1"/>
              </w:rPr>
            </w:pPr>
          </w:p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FAAFEC0" w:rsidP="30A94182" w:rsidRDefault="5FAAFEC0" w14:paraId="1EC472C3" w14:textId="69AEA6E4">
            <w:pPr>
              <w:pStyle w:val="Normalny"/>
              <w:spacing w:line="240" w:lineRule="auto"/>
              <w:jc w:val="left"/>
              <w:rPr>
                <w:rStyle w:val="Brak"/>
                <w:b w:val="1"/>
                <w:bCs w:val="1"/>
              </w:rPr>
            </w:pPr>
            <w:r w:rsidRPr="30A94182" w:rsidR="5FAAFEC0">
              <w:rPr>
                <w:rStyle w:val="Brak"/>
              </w:rPr>
              <w:t xml:space="preserve">Egzamin na </w:t>
            </w:r>
            <w:r w:rsidRPr="30A94182" w:rsidR="5FAAFEC0">
              <w:rPr>
                <w:rStyle w:val="Brak"/>
              </w:rPr>
              <w:t>zako</w:t>
            </w:r>
            <w:r w:rsidRPr="30A94182" w:rsidR="156EAA5C">
              <w:rPr>
                <w:rStyle w:val="Brak"/>
              </w:rPr>
              <w:t>ńczenie</w:t>
            </w:r>
            <w:r w:rsidRPr="30A94182" w:rsidR="5FAAFEC0">
              <w:rPr>
                <w:rStyle w:val="Brak"/>
              </w:rPr>
              <w:t xml:space="preserve"> </w:t>
            </w:r>
            <w:r w:rsidRPr="30A94182" w:rsidR="5FAAFEC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3. semestru</w:t>
            </w:r>
            <w:r w:rsidRPr="30A94182" w:rsidR="4839371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  <w:r w:rsidRPr="30A94182" w:rsidR="48393712">
              <w:rPr>
                <w:rStyle w:val="Brak"/>
              </w:rPr>
              <w:t>—</w:t>
            </w:r>
            <w:r w:rsidRPr="30A94182" w:rsidR="4839371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przegląd 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F113B7E" w:rsidP="30A94182" w:rsidRDefault="5F113B7E" w14:paraId="589F9840" w14:textId="155D87D1">
            <w:pPr>
              <w:pStyle w:val="Normalny"/>
              <w:spacing w:line="240" w:lineRule="auto"/>
              <w:rPr>
                <w:rStyle w:val="Brak"/>
                <w:b w:val="1"/>
                <w:bCs w:val="1"/>
                <w:highlight w:val="green"/>
              </w:rPr>
            </w:pPr>
            <w:r w:rsidRPr="29917624" w:rsidR="78BE552F">
              <w:rPr>
                <w:rStyle w:val="Brak"/>
                <w:b w:val="1"/>
                <w:bCs w:val="1"/>
                <w:highlight w:val="green"/>
              </w:rPr>
              <w:t>2–</w:t>
            </w:r>
            <w:r w:rsidRPr="29917624" w:rsidR="61BC5DD1">
              <w:rPr>
                <w:rStyle w:val="Brak"/>
                <w:b w:val="1"/>
                <w:bCs w:val="1"/>
                <w:highlight w:val="green"/>
              </w:rPr>
              <w:t>6</w:t>
            </w:r>
            <w:r w:rsidRPr="29917624" w:rsidR="78BE552F">
              <w:rPr>
                <w:rStyle w:val="Brak"/>
                <w:b w:val="1"/>
                <w:bCs w:val="1"/>
                <w:highlight w:val="green"/>
              </w:rPr>
              <w:t>.02.2026</w:t>
            </w:r>
          </w:p>
        </w:tc>
      </w:tr>
      <w:tr w:rsidR="00D10834" w:rsidTr="29917624" w14:paraId="262E039C" w14:textId="77777777">
        <w:trPr>
          <w:trHeight w:val="450"/>
        </w:trPr>
        <w:tc>
          <w:tcPr>
            <w:tcW w:w="18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P="7759BCF7" w:rsidRDefault="7759BCF7" w14:paraId="1D919861" w14:textId="1ECFF055">
            <w:pPr>
              <w:spacing w:after="0" w:line="240" w:lineRule="auto"/>
              <w:rPr>
                <w:rStyle w:val="Brak"/>
              </w:rPr>
            </w:pPr>
            <w:r w:rsidRPr="7759BCF7">
              <w:rPr>
                <w:rStyle w:val="Brak"/>
                <w:i/>
                <w:iCs/>
              </w:rPr>
              <w:t>Praca dyplomowa magisterska</w:t>
            </w:r>
          </w:p>
          <w:p w:rsidR="00D10834" w:rsidRDefault="7759BCF7" w14:paraId="3964A7AA" w14:textId="5FBD59CD">
            <w:pPr>
              <w:spacing w:after="0" w:line="240" w:lineRule="auto"/>
              <w:rPr>
                <w:rStyle w:val="Brak"/>
              </w:rPr>
            </w:pPr>
            <w:r w:rsidRPr="7759BCF7">
              <w:rPr>
                <w:rStyle w:val="Brak"/>
                <w:i/>
                <w:iCs/>
              </w:rPr>
              <w:t xml:space="preserve"> – etap II</w:t>
            </w:r>
          </w:p>
          <w:p w:rsidR="00D10834" w:rsidRDefault="00B605A7" w14:paraId="6360C44A" w14:textId="77777777">
            <w:pPr>
              <w:spacing w:line="240" w:lineRule="auto"/>
            </w:pPr>
            <w:proofErr w:type="gramStart"/>
            <w:r>
              <w:rPr>
                <w:rStyle w:val="Brak"/>
              </w:rPr>
              <w:t>semestr</w:t>
            </w:r>
            <w:proofErr w:type="gramEnd"/>
            <w:r>
              <w:rPr>
                <w:rStyle w:val="Brak"/>
              </w:rPr>
              <w:t xml:space="preserve"> 4.</w:t>
            </w:r>
          </w:p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F6CFB" w:rsidR="00D10834" w:rsidP="30A94182" w:rsidRDefault="00BF6CFB" w14:paraId="16B55DCF" w14:textId="25A76679">
            <w:pPr>
              <w:spacing w:after="0" w:line="240" w:lineRule="auto"/>
              <w:rPr>
                <w:rStyle w:val="Brak"/>
                <w:sz w:val="16"/>
                <w:szCs w:val="16"/>
              </w:rPr>
            </w:pPr>
            <w:r w:rsidRPr="30A94182" w:rsidR="09089886">
              <w:rPr>
                <w:rStyle w:val="Brak"/>
              </w:rPr>
              <w:t>Zaliczenie z oceną</w:t>
            </w:r>
            <w:r w:rsidRPr="30A94182" w:rsidR="09089886">
              <w:rPr>
                <w:rStyle w:val="Brak"/>
                <w:color w:val="000000" w:themeColor="text1" w:themeTint="FF" w:themeShade="FF"/>
              </w:rPr>
              <w:t xml:space="preserve"> i </w:t>
            </w:r>
            <w:r w:rsidRPr="30A94182" w:rsidR="2582FC51">
              <w:rPr>
                <w:rStyle w:val="Brak"/>
              </w:rPr>
              <w:t>dopuszczenie do obrony przez promotora</w:t>
            </w:r>
            <w:r w:rsidRPr="30A94182" w:rsidR="09089886">
              <w:rPr>
                <w:rStyle w:val="Brak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0834" w:rsidP="29917624" w:rsidRDefault="518C95DF" w14:paraId="69D959B7" w14:textId="43F88D78">
            <w:pPr>
              <w:spacing w:after="0" w:line="240" w:lineRule="auto"/>
              <w:rPr>
                <w:rStyle w:val="Brak"/>
                <w:b w:val="1"/>
                <w:bCs w:val="1"/>
                <w:highlight w:val="green"/>
              </w:rPr>
            </w:pPr>
            <w:r w:rsidRPr="29917624" w:rsidR="1DDA6F13">
              <w:rPr>
                <w:rStyle w:val="Brak"/>
                <w:b w:val="1"/>
                <w:bCs w:val="1"/>
                <w:highlight w:val="green"/>
              </w:rPr>
              <w:t>29.05.2026</w:t>
            </w:r>
          </w:p>
        </w:tc>
      </w:tr>
      <w:tr w:rsidR="00D10834" w:rsidTr="29917624" w14:paraId="4E7BE0BD" w14:textId="77777777">
        <w:trPr>
          <w:trHeight w:val="221"/>
        </w:trPr>
        <w:tc>
          <w:tcPr>
            <w:tcW w:w="1809" w:type="dxa"/>
            <w:vMerge/>
            <w:tcMar/>
          </w:tcPr>
          <w:p w:rsidR="00D10834" w:rsidRDefault="00D10834" w14:paraId="3DEEC669" w14:textId="77777777"/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RDefault="7D20622B" w14:paraId="39D42266" w14:textId="6DF015E6">
            <w:pPr>
              <w:spacing w:after="0" w:line="240" w:lineRule="auto"/>
            </w:pPr>
            <w:proofErr w:type="gramStart"/>
            <w:r>
              <w:rPr>
                <w:rStyle w:val="Brak"/>
              </w:rPr>
              <w:t>przygotowanie</w:t>
            </w:r>
            <w:proofErr w:type="gramEnd"/>
            <w:r>
              <w:rPr>
                <w:rStyle w:val="Brak"/>
              </w:rPr>
              <w:t xml:space="preserve"> portfolio</w:t>
            </w:r>
          </w:p>
        </w:tc>
        <w:tc>
          <w:tcPr>
            <w:tcW w:w="16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26B3ECB" w:rsidP="30A94182" w:rsidRDefault="7B916044" w14:paraId="50E8B029" w14:textId="5C25265D">
            <w:pPr>
              <w:rPr>
                <w:rStyle w:val="Brak"/>
                <w:b w:val="1"/>
                <w:bCs w:val="1"/>
                <w:highlight w:val="green"/>
              </w:rPr>
            </w:pPr>
            <w:r w:rsidRPr="30A94182" w:rsidR="244A96A8">
              <w:rPr>
                <w:rStyle w:val="Brak"/>
                <w:b w:val="1"/>
                <w:bCs w:val="1"/>
                <w:highlight w:val="green"/>
              </w:rPr>
              <w:t>2</w:t>
            </w:r>
            <w:r w:rsidRPr="30A94182" w:rsidR="244A96A8">
              <w:rPr>
                <w:rStyle w:val="Brak"/>
                <w:b w:val="1"/>
                <w:bCs w:val="1"/>
                <w:highlight w:val="green"/>
              </w:rPr>
              <w:t>9</w:t>
            </w:r>
            <w:r w:rsidRPr="30A94182" w:rsidR="3AE8768C">
              <w:rPr>
                <w:rStyle w:val="Brak"/>
                <w:b w:val="1"/>
                <w:bCs w:val="1"/>
                <w:highlight w:val="green"/>
              </w:rPr>
              <w:t>.0</w:t>
            </w:r>
            <w:r w:rsidRPr="30A94182" w:rsidR="385A2422">
              <w:rPr>
                <w:rStyle w:val="Brak"/>
                <w:b w:val="1"/>
                <w:bCs w:val="1"/>
                <w:highlight w:val="green"/>
              </w:rPr>
              <w:t>5</w:t>
            </w:r>
            <w:r w:rsidRPr="30A94182" w:rsidR="3AE8768C">
              <w:rPr>
                <w:rStyle w:val="Brak"/>
                <w:b w:val="1"/>
                <w:bCs w:val="1"/>
                <w:highlight w:val="green"/>
              </w:rPr>
              <w:t>.</w:t>
            </w:r>
            <w:r w:rsidRPr="30A94182" w:rsidR="3AE8768C">
              <w:rPr>
                <w:rStyle w:val="Brak"/>
                <w:b w:val="1"/>
                <w:bCs w:val="1"/>
                <w:highlight w:val="green"/>
              </w:rPr>
              <w:t>202</w:t>
            </w:r>
            <w:r w:rsidRPr="30A94182" w:rsidR="06C12AEC">
              <w:rPr>
                <w:rStyle w:val="Brak"/>
                <w:b w:val="1"/>
                <w:bCs w:val="1"/>
                <w:highlight w:val="green"/>
              </w:rPr>
              <w:t>6</w:t>
            </w:r>
          </w:p>
        </w:tc>
      </w:tr>
      <w:tr w:rsidR="00D10834" w:rsidTr="29917624" w14:paraId="23BF9FB8" w14:textId="77777777">
        <w:trPr>
          <w:trHeight w:val="2002"/>
        </w:trPr>
        <w:tc>
          <w:tcPr>
            <w:tcW w:w="1809" w:type="dxa"/>
            <w:vMerge/>
            <w:tcMar/>
          </w:tcPr>
          <w:p w:rsidR="00D10834" w:rsidRDefault="00D10834" w14:paraId="45FB0818" w14:textId="77777777"/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P="5AE78214" w:rsidRDefault="00B605A7" w14:paraId="30D45EB2" w14:textId="670D2A29">
            <w:pPr>
              <w:spacing w:after="0" w:line="240" w:lineRule="auto"/>
            </w:pPr>
            <w:r w:rsidRPr="0E3893BD" w:rsidR="6926FB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ZŁOŻENIE PRACY DYPLOMOWEJ MAGISTERSKIEJ PRZEZ DYPLOMANTA oraz</w:t>
            </w:r>
            <w:r w:rsidRPr="0E3893BD" w:rsidR="6926FB7D">
              <w:rPr>
                <w:rStyle w:val="Brak"/>
              </w:rPr>
              <w:t xml:space="preserve"> </w:t>
            </w:r>
          </w:p>
          <w:p w:rsidR="00D10834" w:rsidP="5AE78214" w:rsidRDefault="00B605A7" w14:paraId="207B91CA" w14:textId="6C828BCE">
            <w:pPr>
              <w:spacing w:after="0" w:line="240" w:lineRule="auto"/>
              <w:rPr>
                <w:rStyle w:val="Brak"/>
                <w:b w:val="1"/>
                <w:bCs w:val="1"/>
              </w:rPr>
            </w:pPr>
            <w:r w:rsidRPr="0E3893BD" w:rsidR="00B605A7">
              <w:rPr>
                <w:rStyle w:val="Brak"/>
              </w:rPr>
              <w:t>umieszczenie</w:t>
            </w:r>
            <w:r w:rsidRPr="0E3893BD" w:rsidR="00B605A7">
              <w:rPr>
                <w:rStyle w:val="Brak"/>
              </w:rPr>
              <w:t xml:space="preserve"> dokumentacji pracy w formie cyfrowej na dysku O, ze szczególnym uwzględnieniem faktu, iż </w:t>
            </w:r>
            <w:r w:rsidRPr="0E3893BD" w:rsidR="00B605A7">
              <w:rPr>
                <w:rStyle w:val="Brak"/>
                <w:b w:val="1"/>
                <w:bCs w:val="1"/>
              </w:rPr>
              <w:t>cyfrowa wersja pracy dyplomowej jest wersją ostateczną (nie podlegającą późniejszym modyfikacjom) powinna być zapisana formacie</w:t>
            </w:r>
            <w:r w:rsidRPr="0E3893BD" w:rsidR="697DB8C3">
              <w:rPr>
                <w:rStyle w:val="Brak"/>
                <w:b w:val="1"/>
                <w:bCs w:val="1"/>
              </w:rPr>
              <w:t xml:space="preserve"> pliku</w:t>
            </w:r>
            <w:r w:rsidRPr="0E3893BD" w:rsidR="00B605A7">
              <w:rPr>
                <w:rStyle w:val="Brak"/>
                <w:b w:val="1"/>
                <w:bCs w:val="1"/>
              </w:rPr>
              <w:t xml:space="preserve"> PDF (z tekstem nie zamienionym na krzywe!) </w:t>
            </w:r>
            <w:r w:rsidRPr="0E3893BD" w:rsidR="00B605A7">
              <w:rPr>
                <w:rStyle w:val="Brak"/>
                <w:b w:val="1"/>
                <w:bCs w:val="1"/>
              </w:rPr>
              <w:t>na</w:t>
            </w:r>
            <w:r w:rsidRPr="0E3893BD" w:rsidR="00B605A7">
              <w:rPr>
                <w:rStyle w:val="Brak"/>
                <w:b w:val="1"/>
                <w:bCs w:val="1"/>
              </w:rPr>
              <w:t xml:space="preserve"> potrzeby obowiązującego ogólnopolskiego systemu kontroli </w:t>
            </w:r>
            <w:r w:rsidRPr="0E3893BD" w:rsidR="00B605A7">
              <w:rPr>
                <w:rStyle w:val="Brak"/>
                <w:b w:val="1"/>
                <w:bCs w:val="1"/>
              </w:rPr>
              <w:t>antyplagiatowej</w:t>
            </w:r>
          </w:p>
        </w:tc>
        <w:tc>
          <w:tcPr>
            <w:tcW w:w="160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0834" w:rsidRDefault="00D10834" w14:paraId="049F31CB" w14:textId="77777777"/>
        </w:tc>
      </w:tr>
      <w:tr w:rsidR="00D10834" w:rsidTr="29917624" w14:paraId="46645282" w14:textId="77777777">
        <w:trPr>
          <w:trHeight w:val="221"/>
        </w:trPr>
        <w:tc>
          <w:tcPr>
            <w:tcW w:w="1809" w:type="dxa"/>
            <w:vMerge/>
            <w:tcMar/>
          </w:tcPr>
          <w:p w:rsidR="00D10834" w:rsidRDefault="00D10834" w14:paraId="4101652C" w14:textId="77777777"/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P="00BF6CFB" w:rsidRDefault="5A8046CB" w14:paraId="4F5495B8" w14:textId="7C8E8424">
            <w:pPr>
              <w:spacing w:after="0" w:line="240" w:lineRule="auto"/>
              <w:rPr>
                <w:rStyle w:val="Brak"/>
                <w:b/>
                <w:bCs/>
              </w:rPr>
            </w:pPr>
            <w:proofErr w:type="gramStart"/>
            <w:r w:rsidRPr="4C1A9434">
              <w:rPr>
                <w:rStyle w:val="Brak"/>
                <w:b/>
                <w:bCs/>
              </w:rPr>
              <w:t>złożenie</w:t>
            </w:r>
            <w:proofErr w:type="gramEnd"/>
            <w:r w:rsidRPr="4C1A9434">
              <w:rPr>
                <w:rStyle w:val="Brak"/>
                <w:b/>
                <w:bCs/>
              </w:rPr>
              <w:t xml:space="preserve"> </w:t>
            </w:r>
            <w:r w:rsidRPr="4C1A9434" w:rsidR="5610E9D5">
              <w:rPr>
                <w:rStyle w:val="Brak"/>
                <w:b/>
                <w:bCs/>
              </w:rPr>
              <w:t>konkl</w:t>
            </w:r>
            <w:r w:rsidRPr="4C1A9434" w:rsidR="20D6192D">
              <w:rPr>
                <w:rStyle w:val="Brak"/>
                <w:b/>
                <w:bCs/>
              </w:rPr>
              <w:t>u</w:t>
            </w:r>
            <w:r w:rsidRPr="4C1A9434" w:rsidR="5610E9D5">
              <w:rPr>
                <w:rStyle w:val="Brak"/>
                <w:b/>
                <w:bCs/>
              </w:rPr>
              <w:t xml:space="preserve">zji </w:t>
            </w:r>
            <w:r w:rsidR="00BF6CFB">
              <w:rPr>
                <w:rStyle w:val="Brak"/>
                <w:b/>
                <w:bCs/>
              </w:rPr>
              <w:t>recenzji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BFC0AC" w:rsidP="30A94182" w:rsidRDefault="0658DC1E" w14:paraId="60622095" w14:textId="684A9897">
            <w:pPr>
              <w:rPr>
                <w:rStyle w:val="Brak"/>
                <w:b w:val="1"/>
                <w:bCs w:val="1"/>
                <w:highlight w:val="green"/>
              </w:rPr>
            </w:pPr>
            <w:r w:rsidRPr="29917624" w:rsidR="4480CF32">
              <w:rPr>
                <w:rStyle w:val="Brak"/>
                <w:b w:val="1"/>
                <w:bCs w:val="1"/>
                <w:highlight w:val="green"/>
              </w:rPr>
              <w:t>8</w:t>
            </w:r>
            <w:r w:rsidRPr="29917624" w:rsidR="2F4E63FE">
              <w:rPr>
                <w:rStyle w:val="Brak"/>
                <w:b w:val="1"/>
                <w:bCs w:val="1"/>
                <w:highlight w:val="green"/>
              </w:rPr>
              <w:t>.0</w:t>
            </w:r>
            <w:r w:rsidRPr="29917624" w:rsidR="3DA29561">
              <w:rPr>
                <w:rStyle w:val="Brak"/>
                <w:b w:val="1"/>
                <w:bCs w:val="1"/>
                <w:highlight w:val="green"/>
              </w:rPr>
              <w:t>6</w:t>
            </w:r>
            <w:r w:rsidRPr="29917624" w:rsidR="2F4E63FE">
              <w:rPr>
                <w:rStyle w:val="Brak"/>
                <w:b w:val="1"/>
                <w:bCs w:val="1"/>
                <w:highlight w:val="green"/>
              </w:rPr>
              <w:t>.</w:t>
            </w:r>
            <w:r w:rsidRPr="29917624" w:rsidR="2F4E63FE">
              <w:rPr>
                <w:rStyle w:val="Brak"/>
                <w:b w:val="1"/>
                <w:bCs w:val="1"/>
                <w:highlight w:val="green"/>
              </w:rPr>
              <w:t>202</w:t>
            </w:r>
            <w:r w:rsidRPr="29917624" w:rsidR="11D30C6D">
              <w:rPr>
                <w:rStyle w:val="Brak"/>
                <w:b w:val="1"/>
                <w:bCs w:val="1"/>
                <w:highlight w:val="green"/>
              </w:rPr>
              <w:t>6</w:t>
            </w:r>
          </w:p>
        </w:tc>
      </w:tr>
      <w:tr w:rsidR="00D10834" w:rsidTr="29917624" w14:paraId="14194D54" w14:textId="77777777">
        <w:trPr>
          <w:trHeight w:val="221"/>
        </w:trPr>
        <w:tc>
          <w:tcPr>
            <w:tcW w:w="1809" w:type="dxa"/>
            <w:vMerge/>
            <w:tcMar/>
          </w:tcPr>
          <w:p w:rsidR="00D10834" w:rsidRDefault="00D10834" w14:paraId="1299C43A" w14:textId="77777777"/>
        </w:tc>
        <w:tc>
          <w:tcPr>
            <w:tcW w:w="5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RDefault="00B605A7" w14:paraId="082C38B0" w14:textId="77777777">
            <w:pPr>
              <w:spacing w:after="0" w:line="240" w:lineRule="auto"/>
            </w:pPr>
            <w:proofErr w:type="gramStart"/>
            <w:r>
              <w:rPr>
                <w:rStyle w:val="Brak"/>
              </w:rPr>
              <w:t>egzamin</w:t>
            </w:r>
            <w:proofErr w:type="gramEnd"/>
            <w:r>
              <w:rPr>
                <w:rStyle w:val="Brak"/>
              </w:rPr>
              <w:t xml:space="preserve"> magisterski</w:t>
            </w:r>
          </w:p>
        </w:tc>
        <w:tc>
          <w:tcPr>
            <w:tcW w:w="16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834" w:rsidP="30A94182" w:rsidRDefault="7425CB72" w14:paraId="61373D56" w14:textId="0EECD7A2">
            <w:pPr>
              <w:spacing w:after="0" w:line="240" w:lineRule="auto"/>
              <w:rPr>
                <w:rStyle w:val="Brak"/>
                <w:b w:val="1"/>
                <w:bCs w:val="1"/>
                <w:highlight w:val="green"/>
              </w:rPr>
            </w:pPr>
            <w:r w:rsidRPr="30A94182" w:rsidR="126BBD95">
              <w:rPr>
                <w:rStyle w:val="Brak"/>
                <w:b w:val="1"/>
                <w:bCs w:val="1"/>
                <w:highlight w:val="green"/>
              </w:rPr>
              <w:t>1</w:t>
            </w:r>
            <w:r w:rsidRPr="30A94182" w:rsidR="10341C8E">
              <w:rPr>
                <w:rStyle w:val="Brak"/>
                <w:b w:val="1"/>
                <w:bCs w:val="1"/>
                <w:highlight w:val="green"/>
              </w:rPr>
              <w:t>5</w:t>
            </w:r>
            <w:r w:rsidRPr="30A94182" w:rsidR="288F4BD7">
              <w:rPr>
                <w:rStyle w:val="Brak"/>
                <w:b w:val="1"/>
                <w:bCs w:val="1"/>
                <w:highlight w:val="green"/>
              </w:rPr>
              <w:t>–</w:t>
            </w:r>
            <w:r w:rsidRPr="30A94182" w:rsidR="6608ED49">
              <w:rPr>
                <w:rStyle w:val="Brak"/>
                <w:b w:val="1"/>
                <w:bCs w:val="1"/>
                <w:highlight w:val="green"/>
              </w:rPr>
              <w:t>17</w:t>
            </w:r>
            <w:r w:rsidRPr="30A94182" w:rsidR="288F4BD7">
              <w:rPr>
                <w:rStyle w:val="Brak"/>
                <w:b w:val="1"/>
                <w:bCs w:val="1"/>
                <w:highlight w:val="green"/>
              </w:rPr>
              <w:t>.</w:t>
            </w:r>
            <w:r w:rsidRPr="30A94182" w:rsidR="11B024A1">
              <w:rPr>
                <w:rStyle w:val="Brak"/>
                <w:b w:val="1"/>
                <w:bCs w:val="1"/>
                <w:highlight w:val="green"/>
              </w:rPr>
              <w:t>0</w:t>
            </w:r>
            <w:r w:rsidRPr="30A94182" w:rsidR="1A6E555E">
              <w:rPr>
                <w:rStyle w:val="Brak"/>
                <w:b w:val="1"/>
                <w:bCs w:val="1"/>
                <w:highlight w:val="green"/>
              </w:rPr>
              <w:t>6</w:t>
            </w:r>
            <w:r w:rsidRPr="30A94182" w:rsidR="11B024A1">
              <w:rPr>
                <w:rStyle w:val="Brak"/>
                <w:b w:val="1"/>
                <w:bCs w:val="1"/>
                <w:highlight w:val="green"/>
              </w:rPr>
              <w:t>.</w:t>
            </w:r>
            <w:r w:rsidRPr="30A94182" w:rsidR="11B024A1">
              <w:rPr>
                <w:rStyle w:val="Brak"/>
                <w:b w:val="1"/>
                <w:bCs w:val="1"/>
                <w:highlight w:val="green"/>
              </w:rPr>
              <w:t>202</w:t>
            </w:r>
            <w:r w:rsidRPr="30A94182" w:rsidR="4A58F362">
              <w:rPr>
                <w:rStyle w:val="Brak"/>
                <w:b w:val="1"/>
                <w:bCs w:val="1"/>
                <w:highlight w:val="green"/>
              </w:rPr>
              <w:t>6</w:t>
            </w:r>
          </w:p>
        </w:tc>
      </w:tr>
    </w:tbl>
    <w:p w:rsidR="00D10834" w:rsidRDefault="00D10834" w14:paraId="4DDBEF00" w14:textId="77777777">
      <w:pPr>
        <w:widowControl w:val="0"/>
        <w:spacing w:line="240" w:lineRule="auto"/>
        <w:ind w:left="108" w:hanging="108"/>
        <w:rPr>
          <w:rStyle w:val="Brak"/>
          <w:b/>
          <w:bCs/>
        </w:rPr>
      </w:pPr>
    </w:p>
    <w:p w:rsidR="00D10834" w:rsidRDefault="00D10834" w14:paraId="3461D779" w14:textId="77777777">
      <w:pPr>
        <w:spacing w:after="0" w:line="240" w:lineRule="auto"/>
        <w:rPr>
          <w:rStyle w:val="Brak"/>
          <w:b/>
          <w:bCs/>
        </w:rPr>
      </w:pPr>
    </w:p>
    <w:p w:rsidR="00D10834" w:rsidRDefault="00D10834" w14:paraId="3CF2D8B6" w14:textId="42507A2D">
      <w:pPr>
        <w:spacing w:after="0" w:line="240" w:lineRule="auto"/>
      </w:pPr>
    </w:p>
    <w:p w:rsidR="7759BCF7" w:rsidP="7759BCF7" w:rsidRDefault="7759BCF7" w14:paraId="51CB0B9D" w14:textId="6470990F"/>
    <w:sectPr w:rsidR="7759BCF7">
      <w:headerReference w:type="default" r:id="rId9"/>
      <w:footerReference w:type="default" r:id="rId10"/>
      <w:pgSz w:w="11900" w:h="16840" w:orient="portrait"/>
      <w:pgMar w:top="1134" w:right="1418" w:bottom="1134" w:left="1418" w:header="709" w:footer="709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7B" w:rsidRDefault="006F497B" w14:paraId="4E81DA97" w14:textId="77777777">
      <w:pPr>
        <w:spacing w:after="0" w:line="240" w:lineRule="auto"/>
      </w:pPr>
      <w:r>
        <w:separator/>
      </w:r>
    </w:p>
  </w:endnote>
  <w:endnote w:type="continuationSeparator" w:id="0">
    <w:p w:rsidR="006F497B" w:rsidRDefault="006F497B" w14:paraId="660C77CE" w14:textId="77777777">
      <w:pPr>
        <w:spacing w:after="0" w:line="240" w:lineRule="auto"/>
      </w:pPr>
      <w:r>
        <w:continuationSeparator/>
      </w:r>
    </w:p>
  </w:endnote>
  <w:endnote w:type="continuationNotice" w:id="1">
    <w:p w:rsidR="006F497B" w:rsidRDefault="006F497B" w14:paraId="15C051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34" w:rsidRDefault="00B605A7" w14:paraId="1C36B14E" w14:textId="77777777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3776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7B" w:rsidRDefault="006F497B" w14:paraId="29E1309F" w14:textId="77777777">
      <w:pPr>
        <w:spacing w:after="0" w:line="240" w:lineRule="auto"/>
      </w:pPr>
      <w:r>
        <w:separator/>
      </w:r>
    </w:p>
  </w:footnote>
  <w:footnote w:type="continuationSeparator" w:id="0">
    <w:p w:rsidR="006F497B" w:rsidRDefault="006F497B" w14:paraId="5A8BD851" w14:textId="77777777">
      <w:pPr>
        <w:spacing w:after="0" w:line="240" w:lineRule="auto"/>
      </w:pPr>
      <w:r>
        <w:continuationSeparator/>
      </w:r>
    </w:p>
  </w:footnote>
  <w:footnote w:type="continuationNotice" w:id="1">
    <w:p w:rsidR="006F497B" w:rsidRDefault="006F497B" w14:paraId="273FA06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34" w:rsidRDefault="00B605A7" w14:paraId="5B6F713D" w14:textId="5DAF19A7">
    <w:pPr>
      <w:pStyle w:val="Nagwek"/>
      <w:tabs>
        <w:tab w:val="clear" w:pos="9072"/>
        <w:tab w:val="right" w:pos="9044"/>
      </w:tabs>
    </w:pPr>
    <w:r w:rsidRPr="4993EB88" w:rsidR="4993EB88">
      <w:rPr>
        <w:sz w:val="16"/>
        <w:szCs w:val="16"/>
      </w:rPr>
      <w:t>opracowano</w:t>
    </w:r>
    <w:r w:rsidRPr="4993EB88" w:rsidR="4993EB88">
      <w:rPr>
        <w:sz w:val="16"/>
        <w:szCs w:val="16"/>
      </w:rPr>
      <w:t xml:space="preserve"> na podstawie poszerzonego posiedzenia kolegium dziekańskiego w październiku 2013 roku, z korektą na rok 202</w:t>
    </w:r>
    <w:r w:rsidRPr="4993EB88" w:rsidR="4993EB88">
      <w:rPr>
        <w:sz w:val="16"/>
        <w:szCs w:val="16"/>
      </w:rPr>
      <w:t>5</w:t>
    </w:r>
    <w:r w:rsidRPr="4993EB88" w:rsidR="4993EB88">
      <w:rPr>
        <w:sz w:val="16"/>
        <w:szCs w:val="16"/>
      </w:rPr>
      <w:t>/202</w:t>
    </w:r>
    <w:r w:rsidRPr="4993EB88" w:rsidR="4993EB88">
      <w:rPr>
        <w:sz w:val="16"/>
        <w:szCs w:val="16"/>
      </w:rPr>
      <w:t>6</w:t>
    </w:r>
    <w:r w:rsidRPr="4993EB88" w:rsidR="4993EB88">
      <w:rPr>
        <w:sz w:val="16"/>
        <w:szCs w:val="16"/>
      </w:rPr>
      <w:t xml:space="preserve"> </w:t>
    </w:r>
    <w:r>
      <w:br/>
    </w:r>
    <w:r w:rsidRPr="4993EB88" w:rsidR="4993EB88">
      <w:rPr>
        <w:sz w:val="16"/>
        <w:szCs w:val="16"/>
      </w:rPr>
      <w:t>Wydział Form Przemysłowych, Akademia Sztuk Pięknych im. Jana Matejki w Krakowie – korekta dat i wymogów po zmianie – cały rok na dyplom.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21a3e8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73f4b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513a3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319426DD"/>
    <w:multiLevelType w:val="hybridMultilevel"/>
    <w:tmpl w:val="FFFFFFFF"/>
    <w:lvl w:ilvl="0" w:tplc="4A76158C">
      <w:start w:val="1"/>
      <w:numFmt w:val="decimal"/>
      <w:lvlText w:val="%1."/>
      <w:lvlJc w:val="left"/>
      <w:pPr>
        <w:ind w:left="720" w:hanging="360"/>
      </w:pPr>
    </w:lvl>
    <w:lvl w:ilvl="1" w:tplc="F2CADD6A">
      <w:start w:val="1"/>
      <w:numFmt w:val="lowerLetter"/>
      <w:lvlText w:val="%2."/>
      <w:lvlJc w:val="left"/>
      <w:pPr>
        <w:ind w:left="1440" w:hanging="360"/>
      </w:pPr>
    </w:lvl>
    <w:lvl w:ilvl="2" w:tplc="E0C46844">
      <w:start w:val="1"/>
      <w:numFmt w:val="lowerRoman"/>
      <w:lvlText w:val="%3."/>
      <w:lvlJc w:val="right"/>
      <w:pPr>
        <w:ind w:left="2160" w:hanging="180"/>
      </w:pPr>
    </w:lvl>
    <w:lvl w:ilvl="3" w:tplc="66984B88">
      <w:start w:val="1"/>
      <w:numFmt w:val="decimal"/>
      <w:lvlText w:val="%4."/>
      <w:lvlJc w:val="left"/>
      <w:pPr>
        <w:ind w:left="2880" w:hanging="360"/>
      </w:pPr>
    </w:lvl>
    <w:lvl w:ilvl="4" w:tplc="16A06EAA">
      <w:start w:val="1"/>
      <w:numFmt w:val="lowerLetter"/>
      <w:lvlText w:val="%5."/>
      <w:lvlJc w:val="left"/>
      <w:pPr>
        <w:ind w:left="3600" w:hanging="360"/>
      </w:pPr>
    </w:lvl>
    <w:lvl w:ilvl="5" w:tplc="D93A4804">
      <w:start w:val="1"/>
      <w:numFmt w:val="lowerRoman"/>
      <w:lvlText w:val="%6."/>
      <w:lvlJc w:val="right"/>
      <w:pPr>
        <w:ind w:left="4320" w:hanging="180"/>
      </w:pPr>
    </w:lvl>
    <w:lvl w:ilvl="6" w:tplc="21948574">
      <w:start w:val="1"/>
      <w:numFmt w:val="decimal"/>
      <w:lvlText w:val="%7."/>
      <w:lvlJc w:val="left"/>
      <w:pPr>
        <w:ind w:left="5040" w:hanging="360"/>
      </w:pPr>
    </w:lvl>
    <w:lvl w:ilvl="7" w:tplc="1BF4A9C2">
      <w:start w:val="1"/>
      <w:numFmt w:val="lowerLetter"/>
      <w:lvlText w:val="%8."/>
      <w:lvlJc w:val="left"/>
      <w:pPr>
        <w:ind w:left="5760" w:hanging="360"/>
      </w:pPr>
    </w:lvl>
    <w:lvl w:ilvl="8" w:tplc="1EE21BE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00D00"/>
    <w:multiLevelType w:val="hybridMultilevel"/>
    <w:tmpl w:val="FFFFFFFF"/>
    <w:lvl w:ilvl="0" w:tplc="F3048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686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4C2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58A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F85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3C7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624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C4BC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28E8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1130337"/>
    <w:multiLevelType w:val="hybridMultilevel"/>
    <w:tmpl w:val="FFFFFFFF"/>
    <w:lvl w:ilvl="0" w:tplc="18281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ECFA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1C19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04A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3C0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6AC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A4C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468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E82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3077355"/>
    <w:multiLevelType w:val="hybridMultilevel"/>
    <w:tmpl w:val="FFFFFFFF"/>
    <w:lvl w:ilvl="0" w:tplc="A7C49FC4">
      <w:start w:val="1"/>
      <w:numFmt w:val="decimal"/>
      <w:lvlText w:val="%1."/>
      <w:lvlJc w:val="left"/>
      <w:pPr>
        <w:ind w:left="720" w:hanging="360"/>
      </w:pPr>
    </w:lvl>
    <w:lvl w:ilvl="1" w:tplc="CB40065A">
      <w:start w:val="1"/>
      <w:numFmt w:val="lowerLetter"/>
      <w:lvlText w:val="%2."/>
      <w:lvlJc w:val="left"/>
      <w:pPr>
        <w:ind w:left="1440" w:hanging="360"/>
      </w:pPr>
    </w:lvl>
    <w:lvl w:ilvl="2" w:tplc="01580EDA">
      <w:start w:val="1"/>
      <w:numFmt w:val="lowerRoman"/>
      <w:lvlText w:val="%3."/>
      <w:lvlJc w:val="right"/>
      <w:pPr>
        <w:ind w:left="2160" w:hanging="180"/>
      </w:pPr>
    </w:lvl>
    <w:lvl w:ilvl="3" w:tplc="0D4A0A14">
      <w:start w:val="1"/>
      <w:numFmt w:val="decimal"/>
      <w:lvlText w:val="%4."/>
      <w:lvlJc w:val="left"/>
      <w:pPr>
        <w:ind w:left="2880" w:hanging="360"/>
      </w:pPr>
    </w:lvl>
    <w:lvl w:ilvl="4" w:tplc="1A0EF898">
      <w:start w:val="1"/>
      <w:numFmt w:val="lowerLetter"/>
      <w:lvlText w:val="%5."/>
      <w:lvlJc w:val="left"/>
      <w:pPr>
        <w:ind w:left="3600" w:hanging="360"/>
      </w:pPr>
    </w:lvl>
    <w:lvl w:ilvl="5" w:tplc="9F88960C">
      <w:start w:val="1"/>
      <w:numFmt w:val="lowerRoman"/>
      <w:lvlText w:val="%6."/>
      <w:lvlJc w:val="right"/>
      <w:pPr>
        <w:ind w:left="4320" w:hanging="180"/>
      </w:pPr>
    </w:lvl>
    <w:lvl w:ilvl="6" w:tplc="DE2CE2E4">
      <w:start w:val="1"/>
      <w:numFmt w:val="decimal"/>
      <w:lvlText w:val="%7."/>
      <w:lvlJc w:val="left"/>
      <w:pPr>
        <w:ind w:left="5040" w:hanging="360"/>
      </w:pPr>
    </w:lvl>
    <w:lvl w:ilvl="7" w:tplc="D58E411A">
      <w:start w:val="1"/>
      <w:numFmt w:val="lowerLetter"/>
      <w:lvlText w:val="%8."/>
      <w:lvlJc w:val="left"/>
      <w:pPr>
        <w:ind w:left="5760" w:hanging="360"/>
      </w:pPr>
    </w:lvl>
    <w:lvl w:ilvl="8" w:tplc="FA0650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F5E14"/>
    <w:multiLevelType w:val="hybridMultilevel"/>
    <w:tmpl w:val="FFFFFFFF"/>
    <w:lvl w:ilvl="0" w:tplc="FDA2BB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AB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46C6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D24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25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F22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E63E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DC7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0AB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5D51506"/>
    <w:multiLevelType w:val="hybridMultilevel"/>
    <w:tmpl w:val="FFFFFFFF"/>
    <w:lvl w:ilvl="0" w:tplc="5A40A484">
      <w:start w:val="1"/>
      <w:numFmt w:val="decimal"/>
      <w:lvlText w:val="%1."/>
      <w:lvlJc w:val="left"/>
      <w:pPr>
        <w:ind w:left="720" w:hanging="360"/>
      </w:pPr>
    </w:lvl>
    <w:lvl w:ilvl="1" w:tplc="E6805E44">
      <w:start w:val="1"/>
      <w:numFmt w:val="lowerLetter"/>
      <w:lvlText w:val="%2."/>
      <w:lvlJc w:val="left"/>
      <w:pPr>
        <w:ind w:left="1440" w:hanging="360"/>
      </w:pPr>
    </w:lvl>
    <w:lvl w:ilvl="2" w:tplc="C8D4087C">
      <w:start w:val="1"/>
      <w:numFmt w:val="lowerRoman"/>
      <w:lvlText w:val="%3."/>
      <w:lvlJc w:val="right"/>
      <w:pPr>
        <w:ind w:left="2160" w:hanging="180"/>
      </w:pPr>
    </w:lvl>
    <w:lvl w:ilvl="3" w:tplc="00AC0C4A">
      <w:start w:val="1"/>
      <w:numFmt w:val="decimal"/>
      <w:lvlText w:val="%4."/>
      <w:lvlJc w:val="left"/>
      <w:pPr>
        <w:ind w:left="2880" w:hanging="360"/>
      </w:pPr>
    </w:lvl>
    <w:lvl w:ilvl="4" w:tplc="CC1E4000">
      <w:start w:val="1"/>
      <w:numFmt w:val="lowerLetter"/>
      <w:lvlText w:val="%5."/>
      <w:lvlJc w:val="left"/>
      <w:pPr>
        <w:ind w:left="3600" w:hanging="360"/>
      </w:pPr>
    </w:lvl>
    <w:lvl w:ilvl="5" w:tplc="92902A1E">
      <w:start w:val="1"/>
      <w:numFmt w:val="lowerRoman"/>
      <w:lvlText w:val="%6."/>
      <w:lvlJc w:val="right"/>
      <w:pPr>
        <w:ind w:left="4320" w:hanging="180"/>
      </w:pPr>
    </w:lvl>
    <w:lvl w:ilvl="6" w:tplc="3138BE7A">
      <w:start w:val="1"/>
      <w:numFmt w:val="decimal"/>
      <w:lvlText w:val="%7."/>
      <w:lvlJc w:val="left"/>
      <w:pPr>
        <w:ind w:left="5040" w:hanging="360"/>
      </w:pPr>
    </w:lvl>
    <w:lvl w:ilvl="7" w:tplc="DDA000E2">
      <w:start w:val="1"/>
      <w:numFmt w:val="lowerLetter"/>
      <w:lvlText w:val="%8."/>
      <w:lvlJc w:val="left"/>
      <w:pPr>
        <w:ind w:left="5760" w:hanging="360"/>
      </w:pPr>
    </w:lvl>
    <w:lvl w:ilvl="8" w:tplc="3C38B57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E6F73"/>
    <w:multiLevelType w:val="hybridMultilevel"/>
    <w:tmpl w:val="FFFFFFFF"/>
    <w:lvl w:ilvl="0" w:tplc="D5D61A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C105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860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0E87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2E5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D6B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B0F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B42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3CA0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AD3136A"/>
    <w:multiLevelType w:val="hybridMultilevel"/>
    <w:tmpl w:val="E7CC0602"/>
    <w:lvl w:ilvl="0" w:tplc="D876A984">
      <w:start w:val="1"/>
      <w:numFmt w:val="decimal"/>
      <w:lvlText w:val="%1."/>
      <w:lvlJc w:val="left"/>
      <w:pPr>
        <w:ind w:left="720" w:hanging="360"/>
      </w:pPr>
    </w:lvl>
    <w:lvl w:ilvl="1" w:tplc="CFBA9B9E">
      <w:start w:val="1"/>
      <w:numFmt w:val="lowerLetter"/>
      <w:lvlText w:val="%2."/>
      <w:lvlJc w:val="left"/>
      <w:pPr>
        <w:ind w:left="1440" w:hanging="360"/>
      </w:pPr>
    </w:lvl>
    <w:lvl w:ilvl="2" w:tplc="77B493D2">
      <w:start w:val="1"/>
      <w:numFmt w:val="lowerRoman"/>
      <w:lvlText w:val="%3."/>
      <w:lvlJc w:val="right"/>
      <w:pPr>
        <w:ind w:left="2160" w:hanging="180"/>
      </w:pPr>
    </w:lvl>
    <w:lvl w:ilvl="3" w:tplc="7A64CD58">
      <w:start w:val="1"/>
      <w:numFmt w:val="decimal"/>
      <w:lvlText w:val="%4."/>
      <w:lvlJc w:val="left"/>
      <w:pPr>
        <w:ind w:left="2880" w:hanging="360"/>
      </w:pPr>
    </w:lvl>
    <w:lvl w:ilvl="4" w:tplc="565EDDDA">
      <w:start w:val="1"/>
      <w:numFmt w:val="lowerLetter"/>
      <w:lvlText w:val="%5."/>
      <w:lvlJc w:val="left"/>
      <w:pPr>
        <w:ind w:left="3600" w:hanging="360"/>
      </w:pPr>
    </w:lvl>
    <w:lvl w:ilvl="5" w:tplc="B3206B38">
      <w:start w:val="1"/>
      <w:numFmt w:val="lowerRoman"/>
      <w:lvlText w:val="%6."/>
      <w:lvlJc w:val="right"/>
      <w:pPr>
        <w:ind w:left="4320" w:hanging="180"/>
      </w:pPr>
    </w:lvl>
    <w:lvl w:ilvl="6" w:tplc="CB2E454E">
      <w:start w:val="1"/>
      <w:numFmt w:val="decimal"/>
      <w:lvlText w:val="%7."/>
      <w:lvlJc w:val="left"/>
      <w:pPr>
        <w:ind w:left="5040" w:hanging="360"/>
      </w:pPr>
    </w:lvl>
    <w:lvl w:ilvl="7" w:tplc="2DA8DCA0">
      <w:start w:val="1"/>
      <w:numFmt w:val="lowerLetter"/>
      <w:lvlText w:val="%8."/>
      <w:lvlJc w:val="left"/>
      <w:pPr>
        <w:ind w:left="5760" w:hanging="360"/>
      </w:pPr>
    </w:lvl>
    <w:lvl w:ilvl="8" w:tplc="7090CB0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84626"/>
    <w:multiLevelType w:val="hybridMultilevel"/>
    <w:tmpl w:val="FFFFFFFF"/>
    <w:lvl w:ilvl="0" w:tplc="B9962AC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9668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609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D6E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4CE1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50E7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7AA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A05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40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8483806"/>
    <w:multiLevelType w:val="hybridMultilevel"/>
    <w:tmpl w:val="FFFFFFFF"/>
    <w:lvl w:ilvl="0" w:tplc="01B61434">
      <w:start w:val="1"/>
      <w:numFmt w:val="decimal"/>
      <w:lvlText w:val="%1."/>
      <w:lvlJc w:val="left"/>
      <w:pPr>
        <w:ind w:left="720" w:hanging="360"/>
      </w:pPr>
    </w:lvl>
    <w:lvl w:ilvl="1" w:tplc="6E60CBC0">
      <w:start w:val="1"/>
      <w:numFmt w:val="lowerLetter"/>
      <w:lvlText w:val="%2."/>
      <w:lvlJc w:val="left"/>
      <w:pPr>
        <w:ind w:left="1440" w:hanging="360"/>
      </w:pPr>
    </w:lvl>
    <w:lvl w:ilvl="2" w:tplc="1668EE2A">
      <w:start w:val="1"/>
      <w:numFmt w:val="lowerRoman"/>
      <w:lvlText w:val="%3."/>
      <w:lvlJc w:val="right"/>
      <w:pPr>
        <w:ind w:left="2160" w:hanging="180"/>
      </w:pPr>
    </w:lvl>
    <w:lvl w:ilvl="3" w:tplc="7C44C73E">
      <w:start w:val="1"/>
      <w:numFmt w:val="decimal"/>
      <w:lvlText w:val="%4."/>
      <w:lvlJc w:val="left"/>
      <w:pPr>
        <w:ind w:left="2880" w:hanging="360"/>
      </w:pPr>
    </w:lvl>
    <w:lvl w:ilvl="4" w:tplc="4E8CB5C6">
      <w:start w:val="1"/>
      <w:numFmt w:val="lowerLetter"/>
      <w:lvlText w:val="%5."/>
      <w:lvlJc w:val="left"/>
      <w:pPr>
        <w:ind w:left="3600" w:hanging="360"/>
      </w:pPr>
    </w:lvl>
    <w:lvl w:ilvl="5" w:tplc="12AC94F8">
      <w:start w:val="1"/>
      <w:numFmt w:val="lowerRoman"/>
      <w:lvlText w:val="%6."/>
      <w:lvlJc w:val="right"/>
      <w:pPr>
        <w:ind w:left="4320" w:hanging="180"/>
      </w:pPr>
    </w:lvl>
    <w:lvl w:ilvl="6" w:tplc="593831A0">
      <w:start w:val="1"/>
      <w:numFmt w:val="decimal"/>
      <w:lvlText w:val="%7."/>
      <w:lvlJc w:val="left"/>
      <w:pPr>
        <w:ind w:left="5040" w:hanging="360"/>
      </w:pPr>
    </w:lvl>
    <w:lvl w:ilvl="7" w:tplc="1D5CC0CC">
      <w:start w:val="1"/>
      <w:numFmt w:val="lowerLetter"/>
      <w:lvlText w:val="%8."/>
      <w:lvlJc w:val="left"/>
      <w:pPr>
        <w:ind w:left="5760" w:hanging="360"/>
      </w:pPr>
    </w:lvl>
    <w:lvl w:ilvl="8" w:tplc="0ADE5C6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53989"/>
    <w:multiLevelType w:val="hybridMultilevel"/>
    <w:tmpl w:val="E56851A8"/>
    <w:lvl w:ilvl="0" w:tplc="EF460DC2">
      <w:start w:val="1"/>
      <w:numFmt w:val="decimal"/>
      <w:lvlText w:val="%1."/>
      <w:lvlJc w:val="left"/>
      <w:pPr>
        <w:ind w:left="720" w:hanging="360"/>
      </w:pPr>
    </w:lvl>
    <w:lvl w:ilvl="1" w:tplc="15060DAE">
      <w:start w:val="1"/>
      <w:numFmt w:val="lowerLetter"/>
      <w:lvlText w:val="%2."/>
      <w:lvlJc w:val="left"/>
      <w:pPr>
        <w:ind w:left="1440" w:hanging="360"/>
      </w:pPr>
    </w:lvl>
    <w:lvl w:ilvl="2" w:tplc="3FD40EEC">
      <w:start w:val="1"/>
      <w:numFmt w:val="lowerRoman"/>
      <w:lvlText w:val="%3."/>
      <w:lvlJc w:val="right"/>
      <w:pPr>
        <w:ind w:left="2160" w:hanging="180"/>
      </w:pPr>
    </w:lvl>
    <w:lvl w:ilvl="3" w:tplc="E580FD62">
      <w:start w:val="1"/>
      <w:numFmt w:val="decimal"/>
      <w:lvlText w:val="%4."/>
      <w:lvlJc w:val="left"/>
      <w:pPr>
        <w:ind w:left="2880" w:hanging="360"/>
      </w:pPr>
    </w:lvl>
    <w:lvl w:ilvl="4" w:tplc="366C1914">
      <w:start w:val="1"/>
      <w:numFmt w:val="lowerLetter"/>
      <w:lvlText w:val="%5."/>
      <w:lvlJc w:val="left"/>
      <w:pPr>
        <w:ind w:left="3600" w:hanging="360"/>
      </w:pPr>
    </w:lvl>
    <w:lvl w:ilvl="5" w:tplc="8884C776">
      <w:start w:val="1"/>
      <w:numFmt w:val="lowerRoman"/>
      <w:lvlText w:val="%6."/>
      <w:lvlJc w:val="right"/>
      <w:pPr>
        <w:ind w:left="4320" w:hanging="180"/>
      </w:pPr>
    </w:lvl>
    <w:lvl w:ilvl="6" w:tplc="9028D088">
      <w:start w:val="1"/>
      <w:numFmt w:val="decimal"/>
      <w:lvlText w:val="%7."/>
      <w:lvlJc w:val="left"/>
      <w:pPr>
        <w:ind w:left="5040" w:hanging="360"/>
      </w:pPr>
    </w:lvl>
    <w:lvl w:ilvl="7" w:tplc="8D3CCF16">
      <w:start w:val="1"/>
      <w:numFmt w:val="lowerLetter"/>
      <w:lvlText w:val="%8."/>
      <w:lvlJc w:val="left"/>
      <w:pPr>
        <w:ind w:left="5760" w:hanging="360"/>
      </w:pPr>
    </w:lvl>
    <w:lvl w:ilvl="8" w:tplc="F5D6C36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00579"/>
    <w:multiLevelType w:val="hybridMultilevel"/>
    <w:tmpl w:val="FFFFFFFF"/>
    <w:lvl w:ilvl="0" w:tplc="3E20C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0E1B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9848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249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120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E46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ED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047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687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181B3AD"/>
    <w:rsid w:val="001FD572"/>
    <w:rsid w:val="00270FFF"/>
    <w:rsid w:val="002DFDA4"/>
    <w:rsid w:val="00300B6D"/>
    <w:rsid w:val="004E73F7"/>
    <w:rsid w:val="0053CE4D"/>
    <w:rsid w:val="005956E9"/>
    <w:rsid w:val="005B6850"/>
    <w:rsid w:val="006C23A1"/>
    <w:rsid w:val="006C403E"/>
    <w:rsid w:val="006F3A9D"/>
    <w:rsid w:val="006F497B"/>
    <w:rsid w:val="007170DF"/>
    <w:rsid w:val="0073776E"/>
    <w:rsid w:val="00765BE3"/>
    <w:rsid w:val="00874841"/>
    <w:rsid w:val="008AB075"/>
    <w:rsid w:val="00935BB6"/>
    <w:rsid w:val="00A3D985"/>
    <w:rsid w:val="00AD2D57"/>
    <w:rsid w:val="00B605A7"/>
    <w:rsid w:val="00B9177E"/>
    <w:rsid w:val="00BF6CFB"/>
    <w:rsid w:val="00D10834"/>
    <w:rsid w:val="00D7441D"/>
    <w:rsid w:val="00E70792"/>
    <w:rsid w:val="00E81C92"/>
    <w:rsid w:val="00EC49E3"/>
    <w:rsid w:val="00F1258E"/>
    <w:rsid w:val="01066A91"/>
    <w:rsid w:val="012E0DA4"/>
    <w:rsid w:val="01493510"/>
    <w:rsid w:val="0149CB6F"/>
    <w:rsid w:val="0176B676"/>
    <w:rsid w:val="0181B3AD"/>
    <w:rsid w:val="018C298E"/>
    <w:rsid w:val="019358F2"/>
    <w:rsid w:val="01A0107C"/>
    <w:rsid w:val="01A931BF"/>
    <w:rsid w:val="01C8905B"/>
    <w:rsid w:val="01CE9022"/>
    <w:rsid w:val="020B92D4"/>
    <w:rsid w:val="02261B9B"/>
    <w:rsid w:val="022E163A"/>
    <w:rsid w:val="024D4F93"/>
    <w:rsid w:val="0265AD74"/>
    <w:rsid w:val="0279AA7A"/>
    <w:rsid w:val="027CD874"/>
    <w:rsid w:val="028ECB57"/>
    <w:rsid w:val="02933167"/>
    <w:rsid w:val="02CC2890"/>
    <w:rsid w:val="0304870A"/>
    <w:rsid w:val="037C004C"/>
    <w:rsid w:val="039739E0"/>
    <w:rsid w:val="039E1BAD"/>
    <w:rsid w:val="03B5E22C"/>
    <w:rsid w:val="03B649B5"/>
    <w:rsid w:val="03C6AD6F"/>
    <w:rsid w:val="03D3A14E"/>
    <w:rsid w:val="04237435"/>
    <w:rsid w:val="0482B37B"/>
    <w:rsid w:val="04A30014"/>
    <w:rsid w:val="04D94577"/>
    <w:rsid w:val="050DA7ED"/>
    <w:rsid w:val="051051B5"/>
    <w:rsid w:val="0517E888"/>
    <w:rsid w:val="051C117F"/>
    <w:rsid w:val="05443A95"/>
    <w:rsid w:val="05637A95"/>
    <w:rsid w:val="056F71AF"/>
    <w:rsid w:val="0586C90C"/>
    <w:rsid w:val="0587E1F9"/>
    <w:rsid w:val="058B1AA0"/>
    <w:rsid w:val="058FD442"/>
    <w:rsid w:val="059D0203"/>
    <w:rsid w:val="05CA39C4"/>
    <w:rsid w:val="05CF9F31"/>
    <w:rsid w:val="05D108A4"/>
    <w:rsid w:val="06081991"/>
    <w:rsid w:val="0656E07E"/>
    <w:rsid w:val="0658DC1E"/>
    <w:rsid w:val="065B6270"/>
    <w:rsid w:val="066F5505"/>
    <w:rsid w:val="0676E35A"/>
    <w:rsid w:val="0677964E"/>
    <w:rsid w:val="06790993"/>
    <w:rsid w:val="06850238"/>
    <w:rsid w:val="0687DE45"/>
    <w:rsid w:val="06AB170B"/>
    <w:rsid w:val="06C12AEC"/>
    <w:rsid w:val="06C537A2"/>
    <w:rsid w:val="06F3B0C0"/>
    <w:rsid w:val="06F7796E"/>
    <w:rsid w:val="06FC28BD"/>
    <w:rsid w:val="071862A9"/>
    <w:rsid w:val="074E3B68"/>
    <w:rsid w:val="0767D4A3"/>
    <w:rsid w:val="076BE5D7"/>
    <w:rsid w:val="07705387"/>
    <w:rsid w:val="0785FE73"/>
    <w:rsid w:val="07906EC3"/>
    <w:rsid w:val="0792559D"/>
    <w:rsid w:val="07A120FC"/>
    <w:rsid w:val="07C3E814"/>
    <w:rsid w:val="07C9502B"/>
    <w:rsid w:val="07E5F7FA"/>
    <w:rsid w:val="080E181D"/>
    <w:rsid w:val="08187343"/>
    <w:rsid w:val="083606BD"/>
    <w:rsid w:val="085E1D37"/>
    <w:rsid w:val="088C444E"/>
    <w:rsid w:val="08A570BC"/>
    <w:rsid w:val="08E8698A"/>
    <w:rsid w:val="08F33363"/>
    <w:rsid w:val="08F8BA78"/>
    <w:rsid w:val="09089886"/>
    <w:rsid w:val="09310978"/>
    <w:rsid w:val="09311B01"/>
    <w:rsid w:val="09490432"/>
    <w:rsid w:val="0951CAE9"/>
    <w:rsid w:val="09A99BBE"/>
    <w:rsid w:val="09AB16F0"/>
    <w:rsid w:val="09B636A0"/>
    <w:rsid w:val="09BDDD6B"/>
    <w:rsid w:val="09C31821"/>
    <w:rsid w:val="09C8A4E0"/>
    <w:rsid w:val="09CF21A5"/>
    <w:rsid w:val="09D64EE3"/>
    <w:rsid w:val="09D91DC7"/>
    <w:rsid w:val="09F53D50"/>
    <w:rsid w:val="0A7AA8FA"/>
    <w:rsid w:val="0A856586"/>
    <w:rsid w:val="0AB8086F"/>
    <w:rsid w:val="0ABCBEC7"/>
    <w:rsid w:val="0AE61C13"/>
    <w:rsid w:val="0AE92422"/>
    <w:rsid w:val="0AEB7713"/>
    <w:rsid w:val="0B080A55"/>
    <w:rsid w:val="0B0AF402"/>
    <w:rsid w:val="0B0CECFD"/>
    <w:rsid w:val="0B61F3B9"/>
    <w:rsid w:val="0BD568AD"/>
    <w:rsid w:val="0BDC21DF"/>
    <w:rsid w:val="0BEEA10F"/>
    <w:rsid w:val="0C1B5E92"/>
    <w:rsid w:val="0C1E5E83"/>
    <w:rsid w:val="0C2E6324"/>
    <w:rsid w:val="0C34C7C2"/>
    <w:rsid w:val="0C4C1B8B"/>
    <w:rsid w:val="0C5EE6B5"/>
    <w:rsid w:val="0C6DD5E1"/>
    <w:rsid w:val="0C817227"/>
    <w:rsid w:val="0CCC875B"/>
    <w:rsid w:val="0CCF2C26"/>
    <w:rsid w:val="0CE17A04"/>
    <w:rsid w:val="0D062294"/>
    <w:rsid w:val="0D14AEC1"/>
    <w:rsid w:val="0D7F60AF"/>
    <w:rsid w:val="0DB9CC5F"/>
    <w:rsid w:val="0DC671AC"/>
    <w:rsid w:val="0DC76E8D"/>
    <w:rsid w:val="0DDFA759"/>
    <w:rsid w:val="0E12F36A"/>
    <w:rsid w:val="0E1B4FA2"/>
    <w:rsid w:val="0E3893BD"/>
    <w:rsid w:val="0E4D7113"/>
    <w:rsid w:val="0E7A7497"/>
    <w:rsid w:val="0E7F9CB2"/>
    <w:rsid w:val="0E96C422"/>
    <w:rsid w:val="0EAAA410"/>
    <w:rsid w:val="0EC7AA13"/>
    <w:rsid w:val="0EDE24B2"/>
    <w:rsid w:val="0F21B85D"/>
    <w:rsid w:val="0F2FEFC4"/>
    <w:rsid w:val="0F6CF56C"/>
    <w:rsid w:val="0F75D155"/>
    <w:rsid w:val="0F77EAEA"/>
    <w:rsid w:val="0F7DA4FE"/>
    <w:rsid w:val="0F9FE1B1"/>
    <w:rsid w:val="0FA36A14"/>
    <w:rsid w:val="0FA5FE95"/>
    <w:rsid w:val="0FE3EC60"/>
    <w:rsid w:val="0FFCF118"/>
    <w:rsid w:val="10341C8E"/>
    <w:rsid w:val="10400CDA"/>
    <w:rsid w:val="104B9BDE"/>
    <w:rsid w:val="10533B76"/>
    <w:rsid w:val="105D5719"/>
    <w:rsid w:val="106E67FD"/>
    <w:rsid w:val="10B38F4A"/>
    <w:rsid w:val="10C811D5"/>
    <w:rsid w:val="10F469C7"/>
    <w:rsid w:val="110FB6C2"/>
    <w:rsid w:val="117BD185"/>
    <w:rsid w:val="1190B215"/>
    <w:rsid w:val="119578FB"/>
    <w:rsid w:val="11A79BB9"/>
    <w:rsid w:val="11AF90E0"/>
    <w:rsid w:val="11B024A1"/>
    <w:rsid w:val="11D30C6D"/>
    <w:rsid w:val="11FADB68"/>
    <w:rsid w:val="11FD56E7"/>
    <w:rsid w:val="121609EC"/>
    <w:rsid w:val="121F8207"/>
    <w:rsid w:val="123DB159"/>
    <w:rsid w:val="126AAEEA"/>
    <w:rsid w:val="126BBD95"/>
    <w:rsid w:val="1289B180"/>
    <w:rsid w:val="12BD924D"/>
    <w:rsid w:val="12C53C64"/>
    <w:rsid w:val="12CBB90B"/>
    <w:rsid w:val="12D1C972"/>
    <w:rsid w:val="13337BC9"/>
    <w:rsid w:val="1337932B"/>
    <w:rsid w:val="1339E578"/>
    <w:rsid w:val="136658F7"/>
    <w:rsid w:val="1369B77F"/>
    <w:rsid w:val="137434C9"/>
    <w:rsid w:val="1381BD32"/>
    <w:rsid w:val="1383F045"/>
    <w:rsid w:val="138F76B8"/>
    <w:rsid w:val="139B24AB"/>
    <w:rsid w:val="13B22C91"/>
    <w:rsid w:val="14163F2F"/>
    <w:rsid w:val="142F4CD3"/>
    <w:rsid w:val="1434F277"/>
    <w:rsid w:val="143758D2"/>
    <w:rsid w:val="14551FA6"/>
    <w:rsid w:val="1455328D"/>
    <w:rsid w:val="146F277A"/>
    <w:rsid w:val="147FB9BD"/>
    <w:rsid w:val="1485DAA2"/>
    <w:rsid w:val="148F7F89"/>
    <w:rsid w:val="149186C3"/>
    <w:rsid w:val="14A2FC9D"/>
    <w:rsid w:val="14CDA9D3"/>
    <w:rsid w:val="14DCB51F"/>
    <w:rsid w:val="14E74974"/>
    <w:rsid w:val="14F75278"/>
    <w:rsid w:val="1518348F"/>
    <w:rsid w:val="1539EFB9"/>
    <w:rsid w:val="153D9581"/>
    <w:rsid w:val="156EAA5C"/>
    <w:rsid w:val="15713092"/>
    <w:rsid w:val="158E53F0"/>
    <w:rsid w:val="15B20F90"/>
    <w:rsid w:val="15C5A295"/>
    <w:rsid w:val="15EA4DE1"/>
    <w:rsid w:val="15EC2696"/>
    <w:rsid w:val="15F8FE78"/>
    <w:rsid w:val="15F98DBB"/>
    <w:rsid w:val="16152590"/>
    <w:rsid w:val="161B44A9"/>
    <w:rsid w:val="16407949"/>
    <w:rsid w:val="16526A8B"/>
    <w:rsid w:val="1652A31D"/>
    <w:rsid w:val="1658BD3B"/>
    <w:rsid w:val="1671863A"/>
    <w:rsid w:val="16A34834"/>
    <w:rsid w:val="16AA306F"/>
    <w:rsid w:val="16BEC990"/>
    <w:rsid w:val="17134039"/>
    <w:rsid w:val="1746809A"/>
    <w:rsid w:val="17620BA9"/>
    <w:rsid w:val="1765CFE9"/>
    <w:rsid w:val="177E050F"/>
    <w:rsid w:val="17942C5D"/>
    <w:rsid w:val="17CAD235"/>
    <w:rsid w:val="17D92DFC"/>
    <w:rsid w:val="17FC0C4B"/>
    <w:rsid w:val="180D569B"/>
    <w:rsid w:val="18154421"/>
    <w:rsid w:val="1824CA60"/>
    <w:rsid w:val="18259117"/>
    <w:rsid w:val="1827C82D"/>
    <w:rsid w:val="184633F0"/>
    <w:rsid w:val="1857FFF0"/>
    <w:rsid w:val="185C9CB4"/>
    <w:rsid w:val="185EB60B"/>
    <w:rsid w:val="18B1AA50"/>
    <w:rsid w:val="18C633E3"/>
    <w:rsid w:val="18EB00FB"/>
    <w:rsid w:val="191070BB"/>
    <w:rsid w:val="19128CEC"/>
    <w:rsid w:val="1926BAB6"/>
    <w:rsid w:val="193CF4C0"/>
    <w:rsid w:val="199FD9AB"/>
    <w:rsid w:val="19A524A1"/>
    <w:rsid w:val="19E9CE11"/>
    <w:rsid w:val="1A1AF581"/>
    <w:rsid w:val="1A274324"/>
    <w:rsid w:val="1A2F579A"/>
    <w:rsid w:val="1A3A9CDF"/>
    <w:rsid w:val="1A6E555E"/>
    <w:rsid w:val="1A99D60E"/>
    <w:rsid w:val="1AC34E56"/>
    <w:rsid w:val="1AC6B8FC"/>
    <w:rsid w:val="1AD2FBA5"/>
    <w:rsid w:val="1B25A8DE"/>
    <w:rsid w:val="1B4DC876"/>
    <w:rsid w:val="1B98CCF8"/>
    <w:rsid w:val="1BD523D6"/>
    <w:rsid w:val="1BE0AC0B"/>
    <w:rsid w:val="1C2DDBCE"/>
    <w:rsid w:val="1C5D9284"/>
    <w:rsid w:val="1C639697"/>
    <w:rsid w:val="1C6F17DD"/>
    <w:rsid w:val="1C93CCB3"/>
    <w:rsid w:val="1C9C8115"/>
    <w:rsid w:val="1CB0EE1D"/>
    <w:rsid w:val="1CB4D25B"/>
    <w:rsid w:val="1CBCCBF9"/>
    <w:rsid w:val="1CD09424"/>
    <w:rsid w:val="1CD3DC9C"/>
    <w:rsid w:val="1CE30A74"/>
    <w:rsid w:val="1CE791C1"/>
    <w:rsid w:val="1D3652EA"/>
    <w:rsid w:val="1D3ADE72"/>
    <w:rsid w:val="1D44A13F"/>
    <w:rsid w:val="1D64732A"/>
    <w:rsid w:val="1D87EFDD"/>
    <w:rsid w:val="1D947C62"/>
    <w:rsid w:val="1D95CF54"/>
    <w:rsid w:val="1DA09744"/>
    <w:rsid w:val="1DB56279"/>
    <w:rsid w:val="1DDA6F13"/>
    <w:rsid w:val="1E5AD6AD"/>
    <w:rsid w:val="1E734ACE"/>
    <w:rsid w:val="1E763493"/>
    <w:rsid w:val="1E814631"/>
    <w:rsid w:val="1EB33ED0"/>
    <w:rsid w:val="1EFC021C"/>
    <w:rsid w:val="1EFF1DD4"/>
    <w:rsid w:val="1F196BE8"/>
    <w:rsid w:val="1F2902F3"/>
    <w:rsid w:val="1F925613"/>
    <w:rsid w:val="1FC5525A"/>
    <w:rsid w:val="1FEE5D6D"/>
    <w:rsid w:val="20165921"/>
    <w:rsid w:val="201E91FA"/>
    <w:rsid w:val="2034115E"/>
    <w:rsid w:val="2066C10C"/>
    <w:rsid w:val="207A3B9F"/>
    <w:rsid w:val="2092C395"/>
    <w:rsid w:val="209C91AE"/>
    <w:rsid w:val="20A20934"/>
    <w:rsid w:val="20A630DA"/>
    <w:rsid w:val="20AE1CE1"/>
    <w:rsid w:val="20D6192D"/>
    <w:rsid w:val="20ED7E18"/>
    <w:rsid w:val="211BB07E"/>
    <w:rsid w:val="21460E89"/>
    <w:rsid w:val="2147CD15"/>
    <w:rsid w:val="2150DBAF"/>
    <w:rsid w:val="2152C913"/>
    <w:rsid w:val="21AC356F"/>
    <w:rsid w:val="21AD4C92"/>
    <w:rsid w:val="21B40220"/>
    <w:rsid w:val="21BC7E85"/>
    <w:rsid w:val="21D68661"/>
    <w:rsid w:val="21F4FBDD"/>
    <w:rsid w:val="22147D2E"/>
    <w:rsid w:val="223DD995"/>
    <w:rsid w:val="2247078C"/>
    <w:rsid w:val="22570E58"/>
    <w:rsid w:val="227FA4BD"/>
    <w:rsid w:val="228AFD40"/>
    <w:rsid w:val="22965EB8"/>
    <w:rsid w:val="22B7E947"/>
    <w:rsid w:val="22CD9CFC"/>
    <w:rsid w:val="22D72056"/>
    <w:rsid w:val="22EFB61F"/>
    <w:rsid w:val="22F31FD1"/>
    <w:rsid w:val="22F51C53"/>
    <w:rsid w:val="23231961"/>
    <w:rsid w:val="2340BB1B"/>
    <w:rsid w:val="234FE933"/>
    <w:rsid w:val="2399DBBB"/>
    <w:rsid w:val="23AD9699"/>
    <w:rsid w:val="23AEB8BF"/>
    <w:rsid w:val="23DB03B0"/>
    <w:rsid w:val="23E1720B"/>
    <w:rsid w:val="23ECDD0B"/>
    <w:rsid w:val="24187E7E"/>
    <w:rsid w:val="24405096"/>
    <w:rsid w:val="244A96A8"/>
    <w:rsid w:val="246D5094"/>
    <w:rsid w:val="248A05C5"/>
    <w:rsid w:val="24AAFAA7"/>
    <w:rsid w:val="24B88DC5"/>
    <w:rsid w:val="24E130A5"/>
    <w:rsid w:val="24F09B4C"/>
    <w:rsid w:val="24F76208"/>
    <w:rsid w:val="253F94EF"/>
    <w:rsid w:val="25425591"/>
    <w:rsid w:val="254394B6"/>
    <w:rsid w:val="25622C9A"/>
    <w:rsid w:val="25622ED7"/>
    <w:rsid w:val="25656096"/>
    <w:rsid w:val="2582FC51"/>
    <w:rsid w:val="2588AD6C"/>
    <w:rsid w:val="259DFE1E"/>
    <w:rsid w:val="25B5306C"/>
    <w:rsid w:val="25FF6563"/>
    <w:rsid w:val="26356F60"/>
    <w:rsid w:val="26382F96"/>
    <w:rsid w:val="266A7F4C"/>
    <w:rsid w:val="268F978A"/>
    <w:rsid w:val="26A863B8"/>
    <w:rsid w:val="26AB2CFC"/>
    <w:rsid w:val="26CB619F"/>
    <w:rsid w:val="26E01571"/>
    <w:rsid w:val="270B5570"/>
    <w:rsid w:val="27356BAC"/>
    <w:rsid w:val="275A7951"/>
    <w:rsid w:val="27A1139F"/>
    <w:rsid w:val="27A98766"/>
    <w:rsid w:val="27B193D4"/>
    <w:rsid w:val="27B61BC7"/>
    <w:rsid w:val="27B95F79"/>
    <w:rsid w:val="27D915C7"/>
    <w:rsid w:val="2836613D"/>
    <w:rsid w:val="28408D6F"/>
    <w:rsid w:val="287BE38C"/>
    <w:rsid w:val="288F4BD7"/>
    <w:rsid w:val="2891B5CD"/>
    <w:rsid w:val="2894E32A"/>
    <w:rsid w:val="289ED710"/>
    <w:rsid w:val="28DA4EBA"/>
    <w:rsid w:val="28F9875C"/>
    <w:rsid w:val="28FD19D7"/>
    <w:rsid w:val="2949D99A"/>
    <w:rsid w:val="29530C43"/>
    <w:rsid w:val="2967C3AA"/>
    <w:rsid w:val="29693C85"/>
    <w:rsid w:val="296FD71F"/>
    <w:rsid w:val="2990534A"/>
    <w:rsid w:val="29917624"/>
    <w:rsid w:val="29F471CE"/>
    <w:rsid w:val="2A1B031E"/>
    <w:rsid w:val="2A493A0C"/>
    <w:rsid w:val="2A4F4718"/>
    <w:rsid w:val="2A5C1E8F"/>
    <w:rsid w:val="2A5DC9ED"/>
    <w:rsid w:val="2A6E1871"/>
    <w:rsid w:val="2A7AC9AD"/>
    <w:rsid w:val="2A8C2819"/>
    <w:rsid w:val="2AA81586"/>
    <w:rsid w:val="2AC234FE"/>
    <w:rsid w:val="2AC553AC"/>
    <w:rsid w:val="2AD57475"/>
    <w:rsid w:val="2AEB2EA6"/>
    <w:rsid w:val="2B122C75"/>
    <w:rsid w:val="2B4B022A"/>
    <w:rsid w:val="2B5E5EFB"/>
    <w:rsid w:val="2B94CDFB"/>
    <w:rsid w:val="2BB226BA"/>
    <w:rsid w:val="2BE6C204"/>
    <w:rsid w:val="2BF6AD9B"/>
    <w:rsid w:val="2C0C1710"/>
    <w:rsid w:val="2C0C7B4D"/>
    <w:rsid w:val="2C1EE4F4"/>
    <w:rsid w:val="2C498323"/>
    <w:rsid w:val="2C4F0462"/>
    <w:rsid w:val="2C646917"/>
    <w:rsid w:val="2C6A3200"/>
    <w:rsid w:val="2C73B887"/>
    <w:rsid w:val="2C939DCC"/>
    <w:rsid w:val="2CB30C6E"/>
    <w:rsid w:val="2CE26A67"/>
    <w:rsid w:val="2CE67827"/>
    <w:rsid w:val="2D1E3E7E"/>
    <w:rsid w:val="2D706F65"/>
    <w:rsid w:val="2D70C96B"/>
    <w:rsid w:val="2D93A860"/>
    <w:rsid w:val="2DB26A6F"/>
    <w:rsid w:val="2DB26ED0"/>
    <w:rsid w:val="2DC838CD"/>
    <w:rsid w:val="2E0552D2"/>
    <w:rsid w:val="2E18F44E"/>
    <w:rsid w:val="2E29B3C8"/>
    <w:rsid w:val="2E4593BB"/>
    <w:rsid w:val="2E6D6177"/>
    <w:rsid w:val="2EA02687"/>
    <w:rsid w:val="2EA9D0B4"/>
    <w:rsid w:val="2ECB267A"/>
    <w:rsid w:val="2ECD25F1"/>
    <w:rsid w:val="2ED10810"/>
    <w:rsid w:val="2EEF11A0"/>
    <w:rsid w:val="2F0F6E94"/>
    <w:rsid w:val="2F3B3AAD"/>
    <w:rsid w:val="2F4E63FE"/>
    <w:rsid w:val="2F525816"/>
    <w:rsid w:val="2F568682"/>
    <w:rsid w:val="2F5C8C85"/>
    <w:rsid w:val="2F5E6E26"/>
    <w:rsid w:val="2F7614A4"/>
    <w:rsid w:val="2F881522"/>
    <w:rsid w:val="2F90C1D6"/>
    <w:rsid w:val="2F93B216"/>
    <w:rsid w:val="2F96667C"/>
    <w:rsid w:val="2FAF0034"/>
    <w:rsid w:val="2FBAA520"/>
    <w:rsid w:val="2FC24DC7"/>
    <w:rsid w:val="2FD39944"/>
    <w:rsid w:val="2FDECBE5"/>
    <w:rsid w:val="2FEFCEA0"/>
    <w:rsid w:val="2FF8439C"/>
    <w:rsid w:val="30087A21"/>
    <w:rsid w:val="3024E7C2"/>
    <w:rsid w:val="30261AE0"/>
    <w:rsid w:val="3035067B"/>
    <w:rsid w:val="306F470D"/>
    <w:rsid w:val="30A94182"/>
    <w:rsid w:val="30B9D6D6"/>
    <w:rsid w:val="30F6C2B9"/>
    <w:rsid w:val="31058A12"/>
    <w:rsid w:val="311DF238"/>
    <w:rsid w:val="31726569"/>
    <w:rsid w:val="3182B48B"/>
    <w:rsid w:val="31906787"/>
    <w:rsid w:val="31A44A82"/>
    <w:rsid w:val="31B70FFB"/>
    <w:rsid w:val="31C31137"/>
    <w:rsid w:val="31E28F3B"/>
    <w:rsid w:val="321319A7"/>
    <w:rsid w:val="321E625F"/>
    <w:rsid w:val="3246F167"/>
    <w:rsid w:val="32539365"/>
    <w:rsid w:val="32561CC9"/>
    <w:rsid w:val="32804654"/>
    <w:rsid w:val="328BBB87"/>
    <w:rsid w:val="3292AAFF"/>
    <w:rsid w:val="32A24349"/>
    <w:rsid w:val="32ACE4C7"/>
    <w:rsid w:val="32C37912"/>
    <w:rsid w:val="32C3911D"/>
    <w:rsid w:val="32DC0D34"/>
    <w:rsid w:val="32F9EE89"/>
    <w:rsid w:val="32FB7469"/>
    <w:rsid w:val="331341A8"/>
    <w:rsid w:val="33200D5E"/>
    <w:rsid w:val="332569E3"/>
    <w:rsid w:val="3346B140"/>
    <w:rsid w:val="334A168E"/>
    <w:rsid w:val="335505D0"/>
    <w:rsid w:val="3399C6DE"/>
    <w:rsid w:val="339EEAAC"/>
    <w:rsid w:val="33B90156"/>
    <w:rsid w:val="33BC9232"/>
    <w:rsid w:val="33C8FE53"/>
    <w:rsid w:val="33F59F93"/>
    <w:rsid w:val="342F3054"/>
    <w:rsid w:val="345C12D8"/>
    <w:rsid w:val="34B37CBB"/>
    <w:rsid w:val="34B81EC9"/>
    <w:rsid w:val="34BC6B3A"/>
    <w:rsid w:val="34C5B7F6"/>
    <w:rsid w:val="34E27FDE"/>
    <w:rsid w:val="34F898FB"/>
    <w:rsid w:val="351820DB"/>
    <w:rsid w:val="35314323"/>
    <w:rsid w:val="353F142A"/>
    <w:rsid w:val="354AADEF"/>
    <w:rsid w:val="355878E6"/>
    <w:rsid w:val="3574D181"/>
    <w:rsid w:val="35897B06"/>
    <w:rsid w:val="35E4E94A"/>
    <w:rsid w:val="361F16B9"/>
    <w:rsid w:val="362F2080"/>
    <w:rsid w:val="363DD3C1"/>
    <w:rsid w:val="365D4938"/>
    <w:rsid w:val="366551B4"/>
    <w:rsid w:val="3673A2F1"/>
    <w:rsid w:val="3676CC4F"/>
    <w:rsid w:val="368B5759"/>
    <w:rsid w:val="36AE32CE"/>
    <w:rsid w:val="371BE18E"/>
    <w:rsid w:val="3726BD1F"/>
    <w:rsid w:val="372EFAB7"/>
    <w:rsid w:val="37619479"/>
    <w:rsid w:val="3768ECAE"/>
    <w:rsid w:val="37904AA0"/>
    <w:rsid w:val="37BFD66B"/>
    <w:rsid w:val="37C70E1E"/>
    <w:rsid w:val="37DA8C81"/>
    <w:rsid w:val="37EAD4B5"/>
    <w:rsid w:val="380DB6B8"/>
    <w:rsid w:val="383EB20D"/>
    <w:rsid w:val="3852E81A"/>
    <w:rsid w:val="385A2422"/>
    <w:rsid w:val="3871E336"/>
    <w:rsid w:val="3892E0A5"/>
    <w:rsid w:val="38AB3B00"/>
    <w:rsid w:val="38CF677C"/>
    <w:rsid w:val="38E43F9F"/>
    <w:rsid w:val="390CF4F1"/>
    <w:rsid w:val="390E9868"/>
    <w:rsid w:val="39216BFF"/>
    <w:rsid w:val="39373E93"/>
    <w:rsid w:val="393A945C"/>
    <w:rsid w:val="3942A89D"/>
    <w:rsid w:val="39462641"/>
    <w:rsid w:val="397435B3"/>
    <w:rsid w:val="39B6A90A"/>
    <w:rsid w:val="39D863E8"/>
    <w:rsid w:val="39E8D380"/>
    <w:rsid w:val="39F08994"/>
    <w:rsid w:val="3A11825A"/>
    <w:rsid w:val="3A11AEDB"/>
    <w:rsid w:val="3A21AC2D"/>
    <w:rsid w:val="3A269E9F"/>
    <w:rsid w:val="3A31541E"/>
    <w:rsid w:val="3A7ACAEB"/>
    <w:rsid w:val="3A94DB87"/>
    <w:rsid w:val="3A986AE5"/>
    <w:rsid w:val="3AB87D68"/>
    <w:rsid w:val="3ABE7728"/>
    <w:rsid w:val="3ACEB109"/>
    <w:rsid w:val="3AE8768C"/>
    <w:rsid w:val="3B0CEDF4"/>
    <w:rsid w:val="3B13090F"/>
    <w:rsid w:val="3B26CEE8"/>
    <w:rsid w:val="3B305A22"/>
    <w:rsid w:val="3B47492C"/>
    <w:rsid w:val="3B635863"/>
    <w:rsid w:val="3B6F2B5F"/>
    <w:rsid w:val="3B81A3F1"/>
    <w:rsid w:val="3BD4AE89"/>
    <w:rsid w:val="3BEC193A"/>
    <w:rsid w:val="3BF91E36"/>
    <w:rsid w:val="3C002A35"/>
    <w:rsid w:val="3C162695"/>
    <w:rsid w:val="3C350852"/>
    <w:rsid w:val="3C3603EF"/>
    <w:rsid w:val="3C9DB5F9"/>
    <w:rsid w:val="3CABB71E"/>
    <w:rsid w:val="3CDB3B9B"/>
    <w:rsid w:val="3CF816E0"/>
    <w:rsid w:val="3D4C6BB1"/>
    <w:rsid w:val="3D56890C"/>
    <w:rsid w:val="3D768527"/>
    <w:rsid w:val="3D9C9A5D"/>
    <w:rsid w:val="3DA29561"/>
    <w:rsid w:val="3DAEACC8"/>
    <w:rsid w:val="3DDCBB39"/>
    <w:rsid w:val="3DEC70B7"/>
    <w:rsid w:val="3DF9C94D"/>
    <w:rsid w:val="3E0F0C23"/>
    <w:rsid w:val="3E2226C5"/>
    <w:rsid w:val="3E4CE96C"/>
    <w:rsid w:val="3E5F8EB9"/>
    <w:rsid w:val="3E69A52D"/>
    <w:rsid w:val="3E75D680"/>
    <w:rsid w:val="3E88296C"/>
    <w:rsid w:val="3EC62D12"/>
    <w:rsid w:val="3EE30E0C"/>
    <w:rsid w:val="3EE8990E"/>
    <w:rsid w:val="3F0DE95D"/>
    <w:rsid w:val="3F16FE5D"/>
    <w:rsid w:val="3F3A1A44"/>
    <w:rsid w:val="3F5A0699"/>
    <w:rsid w:val="3F60D5F1"/>
    <w:rsid w:val="3F61049B"/>
    <w:rsid w:val="3F76AC04"/>
    <w:rsid w:val="3F7CE111"/>
    <w:rsid w:val="3F8BEE8B"/>
    <w:rsid w:val="3F90AD83"/>
    <w:rsid w:val="3F94B0D9"/>
    <w:rsid w:val="3FE3FEDA"/>
    <w:rsid w:val="3FF6E7F8"/>
    <w:rsid w:val="4029B441"/>
    <w:rsid w:val="40429C82"/>
    <w:rsid w:val="40521D20"/>
    <w:rsid w:val="4060F223"/>
    <w:rsid w:val="409F8E90"/>
    <w:rsid w:val="409FC655"/>
    <w:rsid w:val="40A74862"/>
    <w:rsid w:val="40B39897"/>
    <w:rsid w:val="40E13E68"/>
    <w:rsid w:val="4116DA2D"/>
    <w:rsid w:val="41201560"/>
    <w:rsid w:val="4131DE14"/>
    <w:rsid w:val="41580BD5"/>
    <w:rsid w:val="417C62AF"/>
    <w:rsid w:val="41825273"/>
    <w:rsid w:val="419C0864"/>
    <w:rsid w:val="419DA78E"/>
    <w:rsid w:val="41DAC991"/>
    <w:rsid w:val="41DE6CE3"/>
    <w:rsid w:val="42066116"/>
    <w:rsid w:val="4251367F"/>
    <w:rsid w:val="426B3ECB"/>
    <w:rsid w:val="426DAAA7"/>
    <w:rsid w:val="4287A941"/>
    <w:rsid w:val="428CFAF8"/>
    <w:rsid w:val="42BF209E"/>
    <w:rsid w:val="42C30891"/>
    <w:rsid w:val="42C6855D"/>
    <w:rsid w:val="42D2A2EF"/>
    <w:rsid w:val="42DE767B"/>
    <w:rsid w:val="4320C28C"/>
    <w:rsid w:val="43294B56"/>
    <w:rsid w:val="43382983"/>
    <w:rsid w:val="4340CE7B"/>
    <w:rsid w:val="43410C2E"/>
    <w:rsid w:val="435AEED7"/>
    <w:rsid w:val="43716E5B"/>
    <w:rsid w:val="439FE7F9"/>
    <w:rsid w:val="43DFC06E"/>
    <w:rsid w:val="43E1BE0F"/>
    <w:rsid w:val="43EEBAB8"/>
    <w:rsid w:val="44017BAA"/>
    <w:rsid w:val="440E101D"/>
    <w:rsid w:val="4441EA21"/>
    <w:rsid w:val="4446E746"/>
    <w:rsid w:val="4455AB3D"/>
    <w:rsid w:val="445A5A24"/>
    <w:rsid w:val="4480CF32"/>
    <w:rsid w:val="448FBB62"/>
    <w:rsid w:val="44ADFEF8"/>
    <w:rsid w:val="44F3BF35"/>
    <w:rsid w:val="45010990"/>
    <w:rsid w:val="45181CF0"/>
    <w:rsid w:val="4518C442"/>
    <w:rsid w:val="454D926F"/>
    <w:rsid w:val="456595DD"/>
    <w:rsid w:val="4568C3FE"/>
    <w:rsid w:val="456C1C60"/>
    <w:rsid w:val="457D779C"/>
    <w:rsid w:val="4580B01A"/>
    <w:rsid w:val="458C9865"/>
    <w:rsid w:val="45A3DA1A"/>
    <w:rsid w:val="45BF26F8"/>
    <w:rsid w:val="4609D098"/>
    <w:rsid w:val="461F491A"/>
    <w:rsid w:val="464B0394"/>
    <w:rsid w:val="464FA09B"/>
    <w:rsid w:val="468A665A"/>
    <w:rsid w:val="46B08A23"/>
    <w:rsid w:val="46E077EA"/>
    <w:rsid w:val="46F04BA6"/>
    <w:rsid w:val="46FF44CE"/>
    <w:rsid w:val="47183B53"/>
    <w:rsid w:val="47409FF5"/>
    <w:rsid w:val="475411D4"/>
    <w:rsid w:val="4768B666"/>
    <w:rsid w:val="476EE217"/>
    <w:rsid w:val="47942767"/>
    <w:rsid w:val="479EBF58"/>
    <w:rsid w:val="47ACC869"/>
    <w:rsid w:val="47D60032"/>
    <w:rsid w:val="47E9DCF8"/>
    <w:rsid w:val="48094B6C"/>
    <w:rsid w:val="480D9A30"/>
    <w:rsid w:val="48393712"/>
    <w:rsid w:val="487FAEC5"/>
    <w:rsid w:val="488E477E"/>
    <w:rsid w:val="48AC372F"/>
    <w:rsid w:val="48AE8DA8"/>
    <w:rsid w:val="48C55D63"/>
    <w:rsid w:val="48D28B02"/>
    <w:rsid w:val="48D5BFEE"/>
    <w:rsid w:val="48E3F1C0"/>
    <w:rsid w:val="49324A15"/>
    <w:rsid w:val="4944061E"/>
    <w:rsid w:val="496820C6"/>
    <w:rsid w:val="4993EB88"/>
    <w:rsid w:val="49C798C2"/>
    <w:rsid w:val="49DFF2BC"/>
    <w:rsid w:val="49F1BC99"/>
    <w:rsid w:val="4A1A194E"/>
    <w:rsid w:val="4A1F7A25"/>
    <w:rsid w:val="4A40DAED"/>
    <w:rsid w:val="4A4FDC15"/>
    <w:rsid w:val="4A58F362"/>
    <w:rsid w:val="4A5D45EB"/>
    <w:rsid w:val="4A62BD72"/>
    <w:rsid w:val="4AF100BC"/>
    <w:rsid w:val="4AFFD709"/>
    <w:rsid w:val="4B222BD1"/>
    <w:rsid w:val="4B2780D7"/>
    <w:rsid w:val="4B2ADC1E"/>
    <w:rsid w:val="4BC40E11"/>
    <w:rsid w:val="4BE3463C"/>
    <w:rsid w:val="4BEB225B"/>
    <w:rsid w:val="4C0DF8BB"/>
    <w:rsid w:val="4C1A9434"/>
    <w:rsid w:val="4C5734CB"/>
    <w:rsid w:val="4C6EA3E3"/>
    <w:rsid w:val="4C79121C"/>
    <w:rsid w:val="4C8D1D75"/>
    <w:rsid w:val="4CA338CF"/>
    <w:rsid w:val="4CA6B5E1"/>
    <w:rsid w:val="4CB5BD86"/>
    <w:rsid w:val="4CE78058"/>
    <w:rsid w:val="4CED9643"/>
    <w:rsid w:val="4CFD3CAF"/>
    <w:rsid w:val="4D07A6D9"/>
    <w:rsid w:val="4D235D17"/>
    <w:rsid w:val="4D47FFFE"/>
    <w:rsid w:val="4D55B2C1"/>
    <w:rsid w:val="4D7BDF65"/>
    <w:rsid w:val="4D7F169D"/>
    <w:rsid w:val="4DBF0973"/>
    <w:rsid w:val="4DD26F5A"/>
    <w:rsid w:val="4DDF1BFA"/>
    <w:rsid w:val="4E4A5498"/>
    <w:rsid w:val="4E8966A4"/>
    <w:rsid w:val="4E970C08"/>
    <w:rsid w:val="4E9C4A6E"/>
    <w:rsid w:val="4EC14058"/>
    <w:rsid w:val="4F1CD17A"/>
    <w:rsid w:val="4F753C11"/>
    <w:rsid w:val="4F7CAC5B"/>
    <w:rsid w:val="4F828BD8"/>
    <w:rsid w:val="4FAFF0FE"/>
    <w:rsid w:val="4FB3EE3C"/>
    <w:rsid w:val="4FDC9F2A"/>
    <w:rsid w:val="4FE6C38E"/>
    <w:rsid w:val="4FEC8107"/>
    <w:rsid w:val="4FFB7FA9"/>
    <w:rsid w:val="501DF738"/>
    <w:rsid w:val="502F1E10"/>
    <w:rsid w:val="5035978C"/>
    <w:rsid w:val="503A8409"/>
    <w:rsid w:val="50457E88"/>
    <w:rsid w:val="506516E5"/>
    <w:rsid w:val="507C262F"/>
    <w:rsid w:val="5081D09E"/>
    <w:rsid w:val="50870D97"/>
    <w:rsid w:val="50999B13"/>
    <w:rsid w:val="50A37C07"/>
    <w:rsid w:val="50C2D1CF"/>
    <w:rsid w:val="50CA25C3"/>
    <w:rsid w:val="50D11D77"/>
    <w:rsid w:val="510BFC76"/>
    <w:rsid w:val="511843B3"/>
    <w:rsid w:val="511E0B0B"/>
    <w:rsid w:val="511EF7FD"/>
    <w:rsid w:val="5140CAD0"/>
    <w:rsid w:val="51464141"/>
    <w:rsid w:val="5168713D"/>
    <w:rsid w:val="517E1EF6"/>
    <w:rsid w:val="518C95DF"/>
    <w:rsid w:val="518EF29C"/>
    <w:rsid w:val="51B31779"/>
    <w:rsid w:val="51B9C799"/>
    <w:rsid w:val="51C10766"/>
    <w:rsid w:val="51D8E449"/>
    <w:rsid w:val="51ECF75D"/>
    <w:rsid w:val="51F95332"/>
    <w:rsid w:val="52024B5C"/>
    <w:rsid w:val="522E038B"/>
    <w:rsid w:val="524B2BFF"/>
    <w:rsid w:val="525A5A32"/>
    <w:rsid w:val="52772201"/>
    <w:rsid w:val="52934399"/>
    <w:rsid w:val="529BBF2A"/>
    <w:rsid w:val="52BE5D6E"/>
    <w:rsid w:val="52C2DB0E"/>
    <w:rsid w:val="52C49339"/>
    <w:rsid w:val="52E1A09D"/>
    <w:rsid w:val="530144D0"/>
    <w:rsid w:val="5319EF57"/>
    <w:rsid w:val="532664D1"/>
    <w:rsid w:val="532BF76D"/>
    <w:rsid w:val="534FD0B0"/>
    <w:rsid w:val="535CD7C7"/>
    <w:rsid w:val="5381572C"/>
    <w:rsid w:val="538DA078"/>
    <w:rsid w:val="53A96B1B"/>
    <w:rsid w:val="53AD3BEE"/>
    <w:rsid w:val="53B3C6F1"/>
    <w:rsid w:val="53E194D8"/>
    <w:rsid w:val="540A5A13"/>
    <w:rsid w:val="541EC565"/>
    <w:rsid w:val="542EC9E4"/>
    <w:rsid w:val="543D925E"/>
    <w:rsid w:val="54641A03"/>
    <w:rsid w:val="550908AF"/>
    <w:rsid w:val="5513D3D2"/>
    <w:rsid w:val="55162597"/>
    <w:rsid w:val="551DFABB"/>
    <w:rsid w:val="552B7A49"/>
    <w:rsid w:val="552D3D54"/>
    <w:rsid w:val="5575387A"/>
    <w:rsid w:val="559BD42F"/>
    <w:rsid w:val="55D7C4EE"/>
    <w:rsid w:val="55E332A5"/>
    <w:rsid w:val="5610E9D5"/>
    <w:rsid w:val="561C4487"/>
    <w:rsid w:val="561DA3B3"/>
    <w:rsid w:val="561DCF22"/>
    <w:rsid w:val="563A8FC2"/>
    <w:rsid w:val="5644455F"/>
    <w:rsid w:val="56585B37"/>
    <w:rsid w:val="5665A867"/>
    <w:rsid w:val="567DEB75"/>
    <w:rsid w:val="56ABAB0D"/>
    <w:rsid w:val="56AF43D5"/>
    <w:rsid w:val="56AF7A55"/>
    <w:rsid w:val="56C1E415"/>
    <w:rsid w:val="56D53075"/>
    <w:rsid w:val="56EB67B3"/>
    <w:rsid w:val="56F119B7"/>
    <w:rsid w:val="56F37FC8"/>
    <w:rsid w:val="56F8A000"/>
    <w:rsid w:val="570FCA19"/>
    <w:rsid w:val="57297D20"/>
    <w:rsid w:val="576D779B"/>
    <w:rsid w:val="57784AAF"/>
    <w:rsid w:val="577C7EAB"/>
    <w:rsid w:val="57883B7C"/>
    <w:rsid w:val="57AA6300"/>
    <w:rsid w:val="57D64910"/>
    <w:rsid w:val="57FEAC08"/>
    <w:rsid w:val="585836F7"/>
    <w:rsid w:val="5864DE16"/>
    <w:rsid w:val="586A3980"/>
    <w:rsid w:val="5872BE2A"/>
    <w:rsid w:val="588F5029"/>
    <w:rsid w:val="589BD1AF"/>
    <w:rsid w:val="58ACD93C"/>
    <w:rsid w:val="58B9961D"/>
    <w:rsid w:val="58CD7F00"/>
    <w:rsid w:val="59072E62"/>
    <w:rsid w:val="590DFE27"/>
    <w:rsid w:val="591C943E"/>
    <w:rsid w:val="598B5C70"/>
    <w:rsid w:val="59CC194B"/>
    <w:rsid w:val="59E77CCD"/>
    <w:rsid w:val="59F8D727"/>
    <w:rsid w:val="5A01A129"/>
    <w:rsid w:val="5A03ECC6"/>
    <w:rsid w:val="5A65872B"/>
    <w:rsid w:val="5A8046CB"/>
    <w:rsid w:val="5A85913C"/>
    <w:rsid w:val="5AA4CD4C"/>
    <w:rsid w:val="5AB7EEB8"/>
    <w:rsid w:val="5AD3EA6D"/>
    <w:rsid w:val="5AE78214"/>
    <w:rsid w:val="5AFE981C"/>
    <w:rsid w:val="5B051808"/>
    <w:rsid w:val="5B239111"/>
    <w:rsid w:val="5B4B2DED"/>
    <w:rsid w:val="5B6A6D78"/>
    <w:rsid w:val="5B8E1633"/>
    <w:rsid w:val="5BB505C4"/>
    <w:rsid w:val="5C4968C4"/>
    <w:rsid w:val="5C5BFA8D"/>
    <w:rsid w:val="5C6092D5"/>
    <w:rsid w:val="5C6A5A61"/>
    <w:rsid w:val="5C6E9D52"/>
    <w:rsid w:val="5C734BFD"/>
    <w:rsid w:val="5C78C426"/>
    <w:rsid w:val="5C9DFA09"/>
    <w:rsid w:val="5CCD1245"/>
    <w:rsid w:val="5CD431DE"/>
    <w:rsid w:val="5CDD0BE0"/>
    <w:rsid w:val="5CE4F203"/>
    <w:rsid w:val="5D00CF3A"/>
    <w:rsid w:val="5D3989D2"/>
    <w:rsid w:val="5D3BC6D9"/>
    <w:rsid w:val="5D3EF4F5"/>
    <w:rsid w:val="5D3FF109"/>
    <w:rsid w:val="5D56AB3F"/>
    <w:rsid w:val="5D5A54A8"/>
    <w:rsid w:val="5D6DC0A4"/>
    <w:rsid w:val="5D829904"/>
    <w:rsid w:val="5DDF7B7A"/>
    <w:rsid w:val="5DF7D8F1"/>
    <w:rsid w:val="5DFA81F3"/>
    <w:rsid w:val="5E2E0845"/>
    <w:rsid w:val="5E811E66"/>
    <w:rsid w:val="5EB99944"/>
    <w:rsid w:val="5EB9FCDD"/>
    <w:rsid w:val="5EED0849"/>
    <w:rsid w:val="5F113B7E"/>
    <w:rsid w:val="5F1894C0"/>
    <w:rsid w:val="5F38F84E"/>
    <w:rsid w:val="5F3D428A"/>
    <w:rsid w:val="5F79AA3D"/>
    <w:rsid w:val="5F8E7430"/>
    <w:rsid w:val="5FA6CCAA"/>
    <w:rsid w:val="5FAAFEC0"/>
    <w:rsid w:val="5FB064E8"/>
    <w:rsid w:val="5FF0BE8A"/>
    <w:rsid w:val="5FF24252"/>
    <w:rsid w:val="6002245D"/>
    <w:rsid w:val="6002AD00"/>
    <w:rsid w:val="60045A0B"/>
    <w:rsid w:val="600B6032"/>
    <w:rsid w:val="601E3F28"/>
    <w:rsid w:val="605FEC6E"/>
    <w:rsid w:val="6073947B"/>
    <w:rsid w:val="60DA7AE9"/>
    <w:rsid w:val="60E5CDCD"/>
    <w:rsid w:val="60E74AD9"/>
    <w:rsid w:val="613F7E49"/>
    <w:rsid w:val="61428B9C"/>
    <w:rsid w:val="61469D12"/>
    <w:rsid w:val="614C3549"/>
    <w:rsid w:val="6167062E"/>
    <w:rsid w:val="616EEF78"/>
    <w:rsid w:val="6194870A"/>
    <w:rsid w:val="61BC5DD1"/>
    <w:rsid w:val="61BD2604"/>
    <w:rsid w:val="61C98FD6"/>
    <w:rsid w:val="61D0834B"/>
    <w:rsid w:val="61E4222B"/>
    <w:rsid w:val="61EF793D"/>
    <w:rsid w:val="62020D50"/>
    <w:rsid w:val="62150637"/>
    <w:rsid w:val="62503343"/>
    <w:rsid w:val="626096DC"/>
    <w:rsid w:val="627DD3EA"/>
    <w:rsid w:val="6286BC01"/>
    <w:rsid w:val="628C8E34"/>
    <w:rsid w:val="628D95E5"/>
    <w:rsid w:val="62B74052"/>
    <w:rsid w:val="62C9137E"/>
    <w:rsid w:val="630721C8"/>
    <w:rsid w:val="6309967C"/>
    <w:rsid w:val="6394F9AD"/>
    <w:rsid w:val="63B14FC8"/>
    <w:rsid w:val="63D05094"/>
    <w:rsid w:val="63E37F50"/>
    <w:rsid w:val="642AFA72"/>
    <w:rsid w:val="642F6AAD"/>
    <w:rsid w:val="6431F060"/>
    <w:rsid w:val="643B18E5"/>
    <w:rsid w:val="6441DE67"/>
    <w:rsid w:val="64639523"/>
    <w:rsid w:val="646ECC35"/>
    <w:rsid w:val="647580FE"/>
    <w:rsid w:val="64810C2A"/>
    <w:rsid w:val="6488FD1D"/>
    <w:rsid w:val="648956C8"/>
    <w:rsid w:val="64922E15"/>
    <w:rsid w:val="64A3893A"/>
    <w:rsid w:val="64A942F3"/>
    <w:rsid w:val="64DBC045"/>
    <w:rsid w:val="6520D885"/>
    <w:rsid w:val="65396E71"/>
    <w:rsid w:val="655F7040"/>
    <w:rsid w:val="65D7D716"/>
    <w:rsid w:val="6608ED49"/>
    <w:rsid w:val="6621A42F"/>
    <w:rsid w:val="66567905"/>
    <w:rsid w:val="665E44AA"/>
    <w:rsid w:val="6664DC16"/>
    <w:rsid w:val="66888F12"/>
    <w:rsid w:val="669C172B"/>
    <w:rsid w:val="66DCE6E4"/>
    <w:rsid w:val="66EAB070"/>
    <w:rsid w:val="66F83E2C"/>
    <w:rsid w:val="66F96F04"/>
    <w:rsid w:val="66FA23ED"/>
    <w:rsid w:val="67097903"/>
    <w:rsid w:val="670BDEA8"/>
    <w:rsid w:val="6711A913"/>
    <w:rsid w:val="672610EB"/>
    <w:rsid w:val="672B19D0"/>
    <w:rsid w:val="67574F92"/>
    <w:rsid w:val="6794E0E3"/>
    <w:rsid w:val="67A0D8EA"/>
    <w:rsid w:val="67B8D0EC"/>
    <w:rsid w:val="67BC577B"/>
    <w:rsid w:val="681AEF98"/>
    <w:rsid w:val="68501D3E"/>
    <w:rsid w:val="687CE09B"/>
    <w:rsid w:val="688C2107"/>
    <w:rsid w:val="689B0EF3"/>
    <w:rsid w:val="6921074A"/>
    <w:rsid w:val="692223EA"/>
    <w:rsid w:val="6926FB7D"/>
    <w:rsid w:val="69393553"/>
    <w:rsid w:val="6956936E"/>
    <w:rsid w:val="697DB8C3"/>
    <w:rsid w:val="697E5A9B"/>
    <w:rsid w:val="6993B40A"/>
    <w:rsid w:val="69D588E0"/>
    <w:rsid w:val="69D7C27D"/>
    <w:rsid w:val="6A016004"/>
    <w:rsid w:val="6A05E061"/>
    <w:rsid w:val="6A098EE7"/>
    <w:rsid w:val="6A16B691"/>
    <w:rsid w:val="6A4119C5"/>
    <w:rsid w:val="6A4931DA"/>
    <w:rsid w:val="6A4E0E75"/>
    <w:rsid w:val="6A5A9F13"/>
    <w:rsid w:val="6A66C56C"/>
    <w:rsid w:val="6A8646A7"/>
    <w:rsid w:val="6A945118"/>
    <w:rsid w:val="6AD57ED7"/>
    <w:rsid w:val="6AE087E4"/>
    <w:rsid w:val="6AE3DACB"/>
    <w:rsid w:val="6AEE6854"/>
    <w:rsid w:val="6AF68EC7"/>
    <w:rsid w:val="6B041649"/>
    <w:rsid w:val="6B6525C2"/>
    <w:rsid w:val="6BA55F48"/>
    <w:rsid w:val="6BBE096E"/>
    <w:rsid w:val="6BBFEB92"/>
    <w:rsid w:val="6BDBE0F8"/>
    <w:rsid w:val="6C18EB2C"/>
    <w:rsid w:val="6C33EE60"/>
    <w:rsid w:val="6C381C60"/>
    <w:rsid w:val="6C3A64DF"/>
    <w:rsid w:val="6C47C451"/>
    <w:rsid w:val="6C810EB3"/>
    <w:rsid w:val="6CA0DC7B"/>
    <w:rsid w:val="6CB24C7E"/>
    <w:rsid w:val="6CFF0FF9"/>
    <w:rsid w:val="6D0A932A"/>
    <w:rsid w:val="6D127EFB"/>
    <w:rsid w:val="6D1BCFE3"/>
    <w:rsid w:val="6D3AC9C6"/>
    <w:rsid w:val="6D57896A"/>
    <w:rsid w:val="6D5DA5D6"/>
    <w:rsid w:val="6DBA7D46"/>
    <w:rsid w:val="6DCC8AFC"/>
    <w:rsid w:val="6DD6DBDB"/>
    <w:rsid w:val="6DEA75ED"/>
    <w:rsid w:val="6E1491C8"/>
    <w:rsid w:val="6E6A39DF"/>
    <w:rsid w:val="6E70B749"/>
    <w:rsid w:val="6E76FEF8"/>
    <w:rsid w:val="6E97FB99"/>
    <w:rsid w:val="6EA73446"/>
    <w:rsid w:val="6EAEC296"/>
    <w:rsid w:val="6ECABCC8"/>
    <w:rsid w:val="6ED27CC4"/>
    <w:rsid w:val="6EF03646"/>
    <w:rsid w:val="6EF8BDAE"/>
    <w:rsid w:val="6EF97637"/>
    <w:rsid w:val="6F19D09C"/>
    <w:rsid w:val="6F20BF6F"/>
    <w:rsid w:val="6F281CAC"/>
    <w:rsid w:val="6F601D05"/>
    <w:rsid w:val="6F767980"/>
    <w:rsid w:val="6F83699B"/>
    <w:rsid w:val="70060A40"/>
    <w:rsid w:val="701053A2"/>
    <w:rsid w:val="70169A8C"/>
    <w:rsid w:val="701BF723"/>
    <w:rsid w:val="703E6E82"/>
    <w:rsid w:val="704078D0"/>
    <w:rsid w:val="7053278C"/>
    <w:rsid w:val="7054F5FF"/>
    <w:rsid w:val="7067F668"/>
    <w:rsid w:val="7077956E"/>
    <w:rsid w:val="707DE9E7"/>
    <w:rsid w:val="70843D2B"/>
    <w:rsid w:val="7092FBED"/>
    <w:rsid w:val="70AE6BE4"/>
    <w:rsid w:val="70BFC0AC"/>
    <w:rsid w:val="70E4D01F"/>
    <w:rsid w:val="70E7F872"/>
    <w:rsid w:val="7118E61A"/>
    <w:rsid w:val="718975A6"/>
    <w:rsid w:val="71920090"/>
    <w:rsid w:val="71AC2403"/>
    <w:rsid w:val="71B798D3"/>
    <w:rsid w:val="71C4337F"/>
    <w:rsid w:val="71DE1ABC"/>
    <w:rsid w:val="71ECE901"/>
    <w:rsid w:val="723A2346"/>
    <w:rsid w:val="726AADF6"/>
    <w:rsid w:val="72904C43"/>
    <w:rsid w:val="729A84C4"/>
    <w:rsid w:val="72A215C4"/>
    <w:rsid w:val="72E43F8A"/>
    <w:rsid w:val="72F22804"/>
    <w:rsid w:val="72F98487"/>
    <w:rsid w:val="730CB74E"/>
    <w:rsid w:val="7333CBEF"/>
    <w:rsid w:val="7353128A"/>
    <w:rsid w:val="7369BDAA"/>
    <w:rsid w:val="73755853"/>
    <w:rsid w:val="737C693D"/>
    <w:rsid w:val="739E2C01"/>
    <w:rsid w:val="73AB5725"/>
    <w:rsid w:val="73ABD0E7"/>
    <w:rsid w:val="73C092B9"/>
    <w:rsid w:val="742595A5"/>
    <w:rsid w:val="7425CB72"/>
    <w:rsid w:val="742F34C4"/>
    <w:rsid w:val="74352232"/>
    <w:rsid w:val="745FE9DD"/>
    <w:rsid w:val="7463B9F1"/>
    <w:rsid w:val="74971EBA"/>
    <w:rsid w:val="74AD210A"/>
    <w:rsid w:val="74C038B7"/>
    <w:rsid w:val="74C0AA4D"/>
    <w:rsid w:val="75305A1A"/>
    <w:rsid w:val="7539181E"/>
    <w:rsid w:val="7555CCBD"/>
    <w:rsid w:val="756D138B"/>
    <w:rsid w:val="758509A3"/>
    <w:rsid w:val="75A7762D"/>
    <w:rsid w:val="75B0E39B"/>
    <w:rsid w:val="760C4DF1"/>
    <w:rsid w:val="760EBF35"/>
    <w:rsid w:val="761C05FF"/>
    <w:rsid w:val="768CD8CC"/>
    <w:rsid w:val="76A5616D"/>
    <w:rsid w:val="76BF1D3E"/>
    <w:rsid w:val="76CA0D17"/>
    <w:rsid w:val="7700B0E3"/>
    <w:rsid w:val="77208937"/>
    <w:rsid w:val="77528EAE"/>
    <w:rsid w:val="7759BCF7"/>
    <w:rsid w:val="7789E59B"/>
    <w:rsid w:val="779C274C"/>
    <w:rsid w:val="77C14353"/>
    <w:rsid w:val="78023D2A"/>
    <w:rsid w:val="781FC240"/>
    <w:rsid w:val="7834A9CF"/>
    <w:rsid w:val="7845052E"/>
    <w:rsid w:val="7850D004"/>
    <w:rsid w:val="78528BE5"/>
    <w:rsid w:val="785775D7"/>
    <w:rsid w:val="785EFD39"/>
    <w:rsid w:val="7866E581"/>
    <w:rsid w:val="78A3EDF0"/>
    <w:rsid w:val="78A5DA29"/>
    <w:rsid w:val="78BDE6E4"/>
    <w:rsid w:val="78BE552F"/>
    <w:rsid w:val="7935FAC5"/>
    <w:rsid w:val="794685D7"/>
    <w:rsid w:val="79505371"/>
    <w:rsid w:val="795B747C"/>
    <w:rsid w:val="798D0F77"/>
    <w:rsid w:val="79BEFCAE"/>
    <w:rsid w:val="79DF6140"/>
    <w:rsid w:val="79EC6FA2"/>
    <w:rsid w:val="7A234098"/>
    <w:rsid w:val="7A26D985"/>
    <w:rsid w:val="7A2D0FF1"/>
    <w:rsid w:val="7A306365"/>
    <w:rsid w:val="7A6D05DF"/>
    <w:rsid w:val="7A6D8A80"/>
    <w:rsid w:val="7A834AFA"/>
    <w:rsid w:val="7A84478F"/>
    <w:rsid w:val="7ACE4F08"/>
    <w:rsid w:val="7B1688AC"/>
    <w:rsid w:val="7B31AA79"/>
    <w:rsid w:val="7B48C8B9"/>
    <w:rsid w:val="7B50BAB4"/>
    <w:rsid w:val="7B54333A"/>
    <w:rsid w:val="7B916044"/>
    <w:rsid w:val="7B990CDE"/>
    <w:rsid w:val="7BDD18FC"/>
    <w:rsid w:val="7C372490"/>
    <w:rsid w:val="7C507F67"/>
    <w:rsid w:val="7C605A39"/>
    <w:rsid w:val="7C8719E3"/>
    <w:rsid w:val="7CA43110"/>
    <w:rsid w:val="7CCDA886"/>
    <w:rsid w:val="7CF558EE"/>
    <w:rsid w:val="7D20622B"/>
    <w:rsid w:val="7D5B9273"/>
    <w:rsid w:val="7D62B017"/>
    <w:rsid w:val="7D6C49DD"/>
    <w:rsid w:val="7D7363A7"/>
    <w:rsid w:val="7D81EA06"/>
    <w:rsid w:val="7DB9AEF3"/>
    <w:rsid w:val="7DDF1F1B"/>
    <w:rsid w:val="7DE8E4ED"/>
    <w:rsid w:val="7DF8932B"/>
    <w:rsid w:val="7DFD3F2A"/>
    <w:rsid w:val="7E06F7B4"/>
    <w:rsid w:val="7E227E93"/>
    <w:rsid w:val="7E5F0B3C"/>
    <w:rsid w:val="7E795FF6"/>
    <w:rsid w:val="7E80F42F"/>
    <w:rsid w:val="7E82E7F3"/>
    <w:rsid w:val="7E8F1A0F"/>
    <w:rsid w:val="7EB15223"/>
    <w:rsid w:val="7ECBAEF7"/>
    <w:rsid w:val="7EDB95AC"/>
    <w:rsid w:val="7F01FF94"/>
    <w:rsid w:val="7F29CEB5"/>
    <w:rsid w:val="7F470D5F"/>
    <w:rsid w:val="7F47B30F"/>
    <w:rsid w:val="7F846666"/>
    <w:rsid w:val="7FBEBAA5"/>
    <w:rsid w:val="7FCF8869"/>
    <w:rsid w:val="7FD05FB5"/>
    <w:rsid w:val="7FD547E2"/>
    <w:rsid w:val="7FEDE00C"/>
    <w:rsid w:val="7FE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E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00000"/>
      <w:u w:val="none" w:color="00000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00"/>
      <w:u w:val="none" w:color="00000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/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1457ccf6f4a343db" /><Relationship Type="http://schemas.microsoft.com/office/2011/relationships/commentsExtended" Target="commentsExtended.xml" Id="Rce98d48ca24f4c69" /><Relationship Type="http://schemas.microsoft.com/office/2016/09/relationships/commentsIds" Target="commentsIds.xml" Id="R267352bb9f534ba2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Szymon Kiwerski</lastModifiedBy>
  <revision>31</revision>
  <lastPrinted>2021-10-11T17:56:00.0000000Z</lastPrinted>
  <dcterms:created xsi:type="dcterms:W3CDTF">2021-05-11T12:39:00.0000000Z</dcterms:created>
  <dcterms:modified xsi:type="dcterms:W3CDTF">2025-09-02T11:38:00.1980303Z</dcterms:modified>
</coreProperties>
</file>